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rPr>
          <w:rFonts w:eastAsia="黑体"/>
          <w:color w:val="000000"/>
          <w:spacing w:val="4"/>
          <w:sz w:val="32"/>
          <w:szCs w:val="32"/>
        </w:rPr>
      </w:pPr>
      <w:bookmarkStart w:id="0" w:name="_GoBack"/>
      <w:bookmarkEnd w:id="0"/>
      <w:r>
        <w:rPr>
          <w:rFonts w:eastAsia="黑体"/>
          <w:color w:val="000000"/>
          <w:spacing w:val="4"/>
          <w:sz w:val="32"/>
          <w:szCs w:val="32"/>
        </w:rPr>
        <w:t>附件1</w:t>
      </w:r>
    </w:p>
    <w:p>
      <w:pPr>
        <w:jc w:val="center"/>
        <w:rPr>
          <w:rFonts w:ascii="黑体" w:hAnsi="Calibri" w:eastAsia="黑体"/>
          <w:color w:val="000000"/>
          <w:sz w:val="32"/>
          <w:szCs w:val="32"/>
        </w:rPr>
      </w:pPr>
      <w:r>
        <w:rPr>
          <w:rFonts w:hint="eastAsia" w:ascii="黑体" w:hAnsi="Calibri" w:eastAsia="黑体"/>
          <w:color w:val="000000"/>
          <w:sz w:val="32"/>
          <w:szCs w:val="32"/>
        </w:rPr>
        <w:t>202</w:t>
      </w:r>
      <w:r>
        <w:rPr>
          <w:rFonts w:hint="eastAsia" w:ascii="黑体" w:hAnsi="Calibri" w:eastAsia="黑体"/>
          <w:color w:val="000000"/>
          <w:sz w:val="32"/>
          <w:szCs w:val="32"/>
          <w:lang w:val="en-US" w:eastAsia="zh-CN"/>
        </w:rPr>
        <w:t>2</w:t>
      </w:r>
      <w:r>
        <w:rPr>
          <w:rFonts w:hint="eastAsia" w:ascii="黑体" w:hAnsi="Calibri" w:eastAsia="黑体"/>
          <w:color w:val="000000"/>
          <w:sz w:val="32"/>
          <w:szCs w:val="32"/>
        </w:rPr>
        <w:t>年园林绿化工程项目招投标抽查检查考评表</w:t>
      </w:r>
    </w:p>
    <w:p>
      <w:pPr>
        <w:spacing w:line="320" w:lineRule="exact"/>
        <w:ind w:firstLine="720" w:firstLineChars="300"/>
        <w:rPr>
          <w:sz w:val="24"/>
          <w:szCs w:val="24"/>
          <w:u w:val="single"/>
        </w:rPr>
      </w:pPr>
      <w:r>
        <w:rPr>
          <w:rFonts w:hint="eastAsia"/>
          <w:sz w:val="24"/>
          <w:szCs w:val="24"/>
        </w:rPr>
        <w:t xml:space="preserve">                                         检查日期：</w:t>
      </w:r>
      <w:r>
        <w:rPr>
          <w:rFonts w:hint="eastAsia"/>
          <w:sz w:val="24"/>
          <w:szCs w:val="24"/>
          <w:lang w:val="en-US" w:eastAsia="zh-CN"/>
        </w:rPr>
        <w:t xml:space="preserve">   </w:t>
      </w:r>
      <w:r>
        <w:rPr>
          <w:sz w:val="24"/>
          <w:szCs w:val="24"/>
        </w:rPr>
        <w:t>年</w:t>
      </w:r>
      <w:r>
        <w:rPr>
          <w:rFonts w:hint="default"/>
          <w:sz w:val="24"/>
          <w:szCs w:val="24"/>
          <w:lang w:val="en"/>
        </w:rPr>
        <w:t xml:space="preserve">  </w:t>
      </w:r>
      <w:r>
        <w:rPr>
          <w:rFonts w:hint="eastAsia"/>
          <w:sz w:val="24"/>
          <w:szCs w:val="24"/>
        </w:rPr>
        <w:t xml:space="preserve"> </w:t>
      </w:r>
      <w:r>
        <w:rPr>
          <w:sz w:val="24"/>
          <w:szCs w:val="24"/>
        </w:rPr>
        <w:t>月</w:t>
      </w:r>
      <w:r>
        <w:rPr>
          <w:rFonts w:hint="default"/>
          <w:sz w:val="24"/>
          <w:szCs w:val="24"/>
          <w:lang w:val="en"/>
        </w:rPr>
        <w:t xml:space="preserve">  </w:t>
      </w:r>
      <w:r>
        <w:rPr>
          <w:rFonts w:hint="eastAsia"/>
          <w:sz w:val="24"/>
          <w:szCs w:val="24"/>
        </w:rPr>
        <w:t>日</w:t>
      </w:r>
    </w:p>
    <w:tbl>
      <w:tblPr>
        <w:tblStyle w:val="5"/>
        <w:tblW w:w="11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807"/>
        <w:gridCol w:w="489"/>
        <w:gridCol w:w="996"/>
        <w:gridCol w:w="1234"/>
        <w:gridCol w:w="34"/>
        <w:gridCol w:w="31"/>
        <w:gridCol w:w="1202"/>
        <w:gridCol w:w="253"/>
        <w:gridCol w:w="194"/>
        <w:gridCol w:w="652"/>
        <w:gridCol w:w="3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11" w:type="dxa"/>
            <w:vMerge w:val="restart"/>
            <w:vAlign w:val="center"/>
          </w:tcPr>
          <w:p>
            <w:pPr>
              <w:jc w:val="center"/>
              <w:rPr>
                <w:rFonts w:ascii="黑体" w:eastAsia="黑体"/>
                <w:sz w:val="24"/>
                <w:szCs w:val="24"/>
              </w:rPr>
            </w:pPr>
            <w:r>
              <w:rPr>
                <w:rFonts w:hint="eastAsia" w:ascii="黑体" w:eastAsia="黑体"/>
                <w:sz w:val="24"/>
                <w:szCs w:val="24"/>
              </w:rPr>
              <w:t>项目基本情况</w:t>
            </w:r>
          </w:p>
        </w:tc>
        <w:tc>
          <w:tcPr>
            <w:tcW w:w="1807" w:type="dxa"/>
            <w:vAlign w:val="center"/>
          </w:tcPr>
          <w:p>
            <w:pPr>
              <w:jc w:val="center"/>
              <w:rPr>
                <w:sz w:val="24"/>
                <w:szCs w:val="24"/>
              </w:rPr>
            </w:pPr>
            <w:r>
              <w:rPr>
                <w:sz w:val="24"/>
                <w:szCs w:val="24"/>
              </w:rPr>
              <w:t>项目名称</w:t>
            </w:r>
          </w:p>
        </w:tc>
        <w:tc>
          <w:tcPr>
            <w:tcW w:w="2784" w:type="dxa"/>
            <w:gridSpan w:val="5"/>
            <w:vAlign w:val="center"/>
          </w:tcPr>
          <w:p>
            <w:pPr>
              <w:jc w:val="center"/>
              <w:rPr>
                <w:sz w:val="24"/>
                <w:szCs w:val="24"/>
              </w:rPr>
            </w:pPr>
          </w:p>
        </w:tc>
        <w:tc>
          <w:tcPr>
            <w:tcW w:w="1649" w:type="dxa"/>
            <w:gridSpan w:val="3"/>
            <w:vAlign w:val="center"/>
          </w:tcPr>
          <w:p>
            <w:pPr>
              <w:jc w:val="center"/>
              <w:rPr>
                <w:sz w:val="24"/>
                <w:szCs w:val="24"/>
              </w:rPr>
            </w:pPr>
            <w:r>
              <w:rPr>
                <w:sz w:val="24"/>
                <w:szCs w:val="24"/>
              </w:rPr>
              <w:t>招标人名称</w:t>
            </w:r>
          </w:p>
        </w:tc>
        <w:tc>
          <w:tcPr>
            <w:tcW w:w="4029" w:type="dxa"/>
            <w:gridSpan w:val="2"/>
            <w:vAlign w:val="center"/>
          </w:tcPr>
          <w:p>
            <w:pPr>
              <w:spacing w:line="3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11" w:type="dxa"/>
            <w:vMerge w:val="continue"/>
            <w:vAlign w:val="center"/>
          </w:tcPr>
          <w:p/>
        </w:tc>
        <w:tc>
          <w:tcPr>
            <w:tcW w:w="1807" w:type="dxa"/>
            <w:vAlign w:val="center"/>
          </w:tcPr>
          <w:p>
            <w:pPr>
              <w:jc w:val="center"/>
              <w:rPr>
                <w:sz w:val="24"/>
                <w:szCs w:val="24"/>
              </w:rPr>
            </w:pPr>
            <w:r>
              <w:rPr>
                <w:rFonts w:hint="eastAsia"/>
                <w:sz w:val="24"/>
                <w:szCs w:val="24"/>
              </w:rPr>
              <w:t>招标代理机构</w:t>
            </w:r>
          </w:p>
        </w:tc>
        <w:tc>
          <w:tcPr>
            <w:tcW w:w="8462" w:type="dxa"/>
            <w:gridSpan w:val="10"/>
            <w:vAlign w:val="center"/>
          </w:tcPr>
          <w:p>
            <w:pPr>
              <w:spacing w:line="36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1" w:type="dxa"/>
            <w:vMerge w:val="continue"/>
            <w:vAlign w:val="center"/>
          </w:tcPr>
          <w:p/>
        </w:tc>
        <w:tc>
          <w:tcPr>
            <w:tcW w:w="1807" w:type="dxa"/>
            <w:vAlign w:val="center"/>
          </w:tcPr>
          <w:p>
            <w:pPr>
              <w:spacing w:line="360" w:lineRule="exact"/>
              <w:jc w:val="center"/>
              <w:rPr>
                <w:sz w:val="24"/>
                <w:szCs w:val="24"/>
              </w:rPr>
            </w:pPr>
            <w:r>
              <w:rPr>
                <w:rFonts w:hint="eastAsia"/>
                <w:sz w:val="24"/>
                <w:szCs w:val="24"/>
              </w:rPr>
              <w:t>项目总投资</w:t>
            </w:r>
          </w:p>
        </w:tc>
        <w:tc>
          <w:tcPr>
            <w:tcW w:w="2784" w:type="dxa"/>
            <w:gridSpan w:val="5"/>
            <w:vAlign w:val="center"/>
          </w:tcPr>
          <w:p>
            <w:pPr>
              <w:spacing w:line="360" w:lineRule="exact"/>
              <w:rPr>
                <w:sz w:val="24"/>
                <w:szCs w:val="24"/>
              </w:rPr>
            </w:pPr>
          </w:p>
        </w:tc>
        <w:tc>
          <w:tcPr>
            <w:tcW w:w="1649" w:type="dxa"/>
            <w:gridSpan w:val="3"/>
            <w:vAlign w:val="center"/>
          </w:tcPr>
          <w:p>
            <w:pPr>
              <w:spacing w:line="360" w:lineRule="exact"/>
              <w:jc w:val="center"/>
              <w:rPr>
                <w:sz w:val="24"/>
                <w:szCs w:val="24"/>
              </w:rPr>
            </w:pPr>
            <w:r>
              <w:rPr>
                <w:rFonts w:hint="eastAsia"/>
                <w:sz w:val="24"/>
                <w:szCs w:val="24"/>
              </w:rPr>
              <w:t>资金来源</w:t>
            </w:r>
          </w:p>
        </w:tc>
        <w:tc>
          <w:tcPr>
            <w:tcW w:w="4029" w:type="dxa"/>
            <w:gridSpan w:val="2"/>
            <w:vAlign w:val="center"/>
          </w:tcPr>
          <w:p>
            <w:pPr>
              <w:spacing w:line="36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11" w:type="dxa"/>
            <w:vAlign w:val="center"/>
          </w:tcPr>
          <w:p>
            <w:pPr>
              <w:spacing w:line="240" w:lineRule="exact"/>
              <w:jc w:val="center"/>
              <w:rPr>
                <w:rFonts w:ascii="黑体" w:eastAsia="黑体"/>
                <w:sz w:val="24"/>
                <w:szCs w:val="24"/>
              </w:rPr>
            </w:pPr>
            <w:r>
              <w:rPr>
                <w:rFonts w:hint="eastAsia" w:ascii="黑体" w:eastAsia="黑体"/>
                <w:sz w:val="24"/>
                <w:szCs w:val="24"/>
              </w:rPr>
              <w:t>代理合同</w:t>
            </w:r>
          </w:p>
        </w:tc>
        <w:tc>
          <w:tcPr>
            <w:tcW w:w="6240" w:type="dxa"/>
            <w:gridSpan w:val="9"/>
            <w:vAlign w:val="center"/>
          </w:tcPr>
          <w:p>
            <w:pPr>
              <w:spacing w:line="360" w:lineRule="exact"/>
              <w:rPr>
                <w:sz w:val="24"/>
                <w:szCs w:val="24"/>
              </w:rPr>
            </w:pPr>
            <w:r>
              <w:rPr>
                <w:sz w:val="24"/>
                <w:szCs w:val="24"/>
              </w:rPr>
              <w:t>是否</w:t>
            </w:r>
            <w:r>
              <w:rPr>
                <w:rFonts w:hint="eastAsia"/>
                <w:sz w:val="24"/>
                <w:szCs w:val="24"/>
              </w:rPr>
              <w:t>依法依规签订代理合同：□是  □否</w:t>
            </w:r>
            <w:r>
              <w:rPr>
                <w:rFonts w:hint="eastAsia"/>
                <w:sz w:val="24"/>
                <w:szCs w:val="24"/>
                <w:u w:val="none"/>
              </w:rPr>
              <w:t xml:space="preserve">              </w:t>
            </w:r>
            <w:r>
              <w:rPr>
                <w:rFonts w:hint="eastAsia"/>
                <w:sz w:val="24"/>
                <w:szCs w:val="24"/>
                <w:u w:val="single"/>
              </w:rPr>
              <w:t xml:space="preserve">          </w:t>
            </w:r>
          </w:p>
        </w:tc>
        <w:tc>
          <w:tcPr>
            <w:tcW w:w="4029" w:type="dxa"/>
            <w:gridSpan w:val="2"/>
            <w:vAlign w:val="center"/>
          </w:tcPr>
          <w:p>
            <w:pPr>
              <w:spacing w:line="360" w:lineRule="exact"/>
              <w:rPr>
                <w:sz w:val="24"/>
                <w:szCs w:val="24"/>
              </w:rPr>
            </w:pPr>
            <w:r>
              <w:rPr>
                <w:sz w:val="24"/>
                <w:szCs w:val="24"/>
              </w:rPr>
              <w:t>合同代理酬金</w:t>
            </w:r>
            <w:r>
              <w:rPr>
                <w:rFonts w:hint="eastAsia"/>
                <w:sz w:val="24"/>
                <w:szCs w:val="24"/>
              </w:rPr>
              <w:t>：</w:t>
            </w:r>
            <w:r>
              <w:rPr>
                <w:rFonts w:hint="eastAsia"/>
                <w:sz w:val="24"/>
                <w:szCs w:val="24"/>
                <w:lang w:val="en-US" w:eastAsia="zh-CN"/>
              </w:rPr>
              <w:t xml:space="preserve">    </w:t>
            </w:r>
            <w:r>
              <w:rPr>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11" w:type="dxa"/>
            <w:vAlign w:val="center"/>
          </w:tcPr>
          <w:p>
            <w:pPr>
              <w:jc w:val="center"/>
              <w:rPr>
                <w:rFonts w:ascii="黑体" w:eastAsia="黑体"/>
                <w:sz w:val="24"/>
                <w:szCs w:val="24"/>
              </w:rPr>
            </w:pPr>
            <w:r>
              <w:rPr>
                <w:rFonts w:hint="eastAsia" w:ascii="黑体" w:eastAsia="黑体"/>
                <w:sz w:val="24"/>
                <w:szCs w:val="24"/>
              </w:rPr>
              <w:t>招标方式</w:t>
            </w:r>
          </w:p>
        </w:tc>
        <w:tc>
          <w:tcPr>
            <w:tcW w:w="4591" w:type="dxa"/>
            <w:gridSpan w:val="6"/>
            <w:vAlign w:val="center"/>
          </w:tcPr>
          <w:p>
            <w:pPr>
              <w:spacing w:line="360" w:lineRule="exact"/>
              <w:rPr>
                <w:sz w:val="24"/>
                <w:szCs w:val="24"/>
              </w:rPr>
            </w:pPr>
            <w:r>
              <w:rPr>
                <w:rFonts w:hint="eastAsia"/>
                <w:sz w:val="24"/>
                <w:szCs w:val="24"/>
              </w:rPr>
              <w:t>□公开招标      □邀请招标</w:t>
            </w:r>
          </w:p>
        </w:tc>
        <w:tc>
          <w:tcPr>
            <w:tcW w:w="5678" w:type="dxa"/>
            <w:gridSpan w:val="5"/>
            <w:vAlign w:val="center"/>
          </w:tcPr>
          <w:p>
            <w:pPr>
              <w:spacing w:line="360" w:lineRule="exact"/>
              <w:rPr>
                <w:sz w:val="24"/>
                <w:szCs w:val="24"/>
              </w:rPr>
            </w:pPr>
            <w:r>
              <w:rPr>
                <w:rFonts w:hint="eastAsia"/>
                <w:sz w:val="24"/>
                <w:szCs w:val="24"/>
              </w:rPr>
              <w:t>是否与核准方式一致：□是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11" w:type="dxa"/>
            <w:vMerge w:val="restart"/>
            <w:vAlign w:val="center"/>
          </w:tcPr>
          <w:p>
            <w:pPr>
              <w:jc w:val="center"/>
              <w:rPr>
                <w:rFonts w:ascii="黑体" w:eastAsia="黑体"/>
                <w:sz w:val="24"/>
                <w:szCs w:val="24"/>
              </w:rPr>
            </w:pPr>
            <w:r>
              <w:rPr>
                <w:rFonts w:hint="eastAsia" w:ascii="黑体" w:eastAsia="黑体"/>
                <w:sz w:val="24"/>
                <w:szCs w:val="24"/>
              </w:rPr>
              <w:t>招标公告</w:t>
            </w:r>
          </w:p>
        </w:tc>
        <w:tc>
          <w:tcPr>
            <w:tcW w:w="10269" w:type="dxa"/>
            <w:gridSpan w:val="11"/>
            <w:vAlign w:val="center"/>
          </w:tcPr>
          <w:p>
            <w:pPr>
              <w:spacing w:line="360" w:lineRule="exact"/>
              <w:rPr>
                <w:sz w:val="24"/>
                <w:szCs w:val="24"/>
              </w:rPr>
            </w:pPr>
            <w:r>
              <w:rPr>
                <w:rFonts w:hint="eastAsia"/>
                <w:sz w:val="24"/>
                <w:szCs w:val="24"/>
              </w:rPr>
              <w:t>招标文件发出之日至提交投标文件截止日：□少于20日    □不少于20日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11" w:type="dxa"/>
            <w:vMerge w:val="continue"/>
            <w:vAlign w:val="center"/>
          </w:tcPr>
          <w:p/>
        </w:tc>
        <w:tc>
          <w:tcPr>
            <w:tcW w:w="10269" w:type="dxa"/>
            <w:gridSpan w:val="11"/>
            <w:vAlign w:val="center"/>
          </w:tcPr>
          <w:p>
            <w:pPr>
              <w:spacing w:line="360" w:lineRule="exact"/>
              <w:rPr>
                <w:sz w:val="24"/>
                <w:szCs w:val="24"/>
              </w:rPr>
            </w:pPr>
            <w:r>
              <w:rPr>
                <w:rFonts w:hint="eastAsia"/>
                <w:sz w:val="24"/>
                <w:szCs w:val="24"/>
              </w:rPr>
              <w:t>公告发布的媒介：□中国招标投标公共服务平台   □广西壮族自治区招标投标公共服务平台</w:t>
            </w:r>
          </w:p>
          <w:p>
            <w:pPr>
              <w:spacing w:line="360" w:lineRule="exact"/>
              <w:rPr>
                <w:sz w:val="24"/>
                <w:szCs w:val="24"/>
                <w:u w:val="single"/>
              </w:rPr>
            </w:pPr>
            <w:r>
              <w:rPr>
                <w:rFonts w:hint="eastAsia"/>
                <w:sz w:val="24"/>
                <w:szCs w:val="24"/>
              </w:rPr>
              <w:t>□</w:t>
            </w:r>
            <w:r>
              <w:rPr>
                <w:sz w:val="24"/>
                <w:szCs w:val="24"/>
              </w:rPr>
              <w:t>柳州市公共资源交易</w:t>
            </w:r>
            <w:r>
              <w:rPr>
                <w:rFonts w:hint="eastAsia"/>
                <w:sz w:val="24"/>
                <w:szCs w:val="24"/>
              </w:rPr>
              <w:t xml:space="preserve">中心网站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811" w:type="dxa"/>
            <w:vMerge w:val="continue"/>
            <w:vAlign w:val="center"/>
          </w:tcPr>
          <w:p/>
        </w:tc>
        <w:tc>
          <w:tcPr>
            <w:tcW w:w="10269" w:type="dxa"/>
            <w:gridSpan w:val="11"/>
            <w:tcBorders>
              <w:top w:val="nil"/>
            </w:tcBorders>
            <w:vAlign w:val="center"/>
          </w:tcPr>
          <w:p>
            <w:pPr>
              <w:spacing w:line="360" w:lineRule="exact"/>
              <w:jc w:val="left"/>
              <w:rPr>
                <w:sz w:val="24"/>
                <w:szCs w:val="24"/>
                <w:u w:val="single"/>
              </w:rPr>
            </w:pPr>
            <w:r>
              <w:rPr>
                <w:rFonts w:hint="eastAsia"/>
                <w:sz w:val="24"/>
                <w:szCs w:val="24"/>
              </w:rPr>
              <w:t>招标公告、招标文件、工程量清单、招标控制价、澄清文件等发布媒介、时限是否符合法律法规规定     □是  □否</w:t>
            </w:r>
            <w:r>
              <w:rPr>
                <w:rFonts w:hint="eastAsia"/>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11" w:type="dxa"/>
            <w:vMerge w:val="restart"/>
            <w:vAlign w:val="center"/>
          </w:tcPr>
          <w:p>
            <w:pPr>
              <w:jc w:val="center"/>
              <w:rPr>
                <w:rFonts w:ascii="黑体" w:eastAsia="黑体"/>
                <w:sz w:val="24"/>
                <w:szCs w:val="24"/>
              </w:rPr>
            </w:pPr>
            <w:r>
              <w:rPr>
                <w:rFonts w:hint="eastAsia" w:ascii="黑体" w:eastAsia="黑体"/>
                <w:sz w:val="24"/>
                <w:szCs w:val="24"/>
              </w:rPr>
              <w:t>招标文件</w:t>
            </w:r>
          </w:p>
        </w:tc>
        <w:tc>
          <w:tcPr>
            <w:tcW w:w="10269" w:type="dxa"/>
            <w:gridSpan w:val="11"/>
            <w:vAlign w:val="center"/>
          </w:tcPr>
          <w:p>
            <w:pPr>
              <w:spacing w:line="360" w:lineRule="exact"/>
              <w:jc w:val="left"/>
              <w:rPr>
                <w:sz w:val="24"/>
                <w:szCs w:val="24"/>
              </w:rPr>
            </w:pPr>
            <w:r>
              <w:rPr>
                <w:rFonts w:hint="eastAsia"/>
                <w:sz w:val="24"/>
                <w:szCs w:val="24"/>
              </w:rPr>
              <w:t>是否存在设置限制、排斥潜在投标人条款：□是  □否</w:t>
            </w:r>
          </w:p>
          <w:p>
            <w:pPr>
              <w:spacing w:line="360" w:lineRule="exact"/>
              <w:jc w:val="left"/>
              <w:rPr>
                <w:sz w:val="24"/>
                <w:szCs w:val="24"/>
              </w:rPr>
            </w:pPr>
            <w:r>
              <w:rPr>
                <w:rFonts w:hint="eastAsia"/>
                <w:sz w:val="24"/>
                <w:szCs w:val="24"/>
              </w:rPr>
              <w:t>（□企业注册地  □过高资质要求  □特定地域业绩及奖项 □将取消的资质做为条件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11" w:type="dxa"/>
            <w:vMerge w:val="continue"/>
            <w:vAlign w:val="center"/>
          </w:tcPr>
          <w:p/>
        </w:tc>
        <w:tc>
          <w:tcPr>
            <w:tcW w:w="6240" w:type="dxa"/>
            <w:gridSpan w:val="9"/>
            <w:vAlign w:val="center"/>
          </w:tcPr>
          <w:p>
            <w:pPr>
              <w:spacing w:line="360" w:lineRule="exact"/>
              <w:jc w:val="left"/>
              <w:rPr>
                <w:sz w:val="24"/>
                <w:szCs w:val="24"/>
              </w:rPr>
            </w:pPr>
            <w:r>
              <w:rPr>
                <w:rFonts w:hint="eastAsia"/>
                <w:sz w:val="24"/>
                <w:szCs w:val="24"/>
              </w:rPr>
              <w:t>评标办法是否合理： □是  □否</w:t>
            </w:r>
          </w:p>
        </w:tc>
        <w:tc>
          <w:tcPr>
            <w:tcW w:w="4029" w:type="dxa"/>
            <w:gridSpan w:val="2"/>
            <w:vAlign w:val="center"/>
          </w:tcPr>
          <w:p>
            <w:pPr>
              <w:spacing w:line="36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11" w:type="dxa"/>
            <w:vMerge w:val="continue"/>
            <w:vAlign w:val="center"/>
          </w:tcPr>
          <w:p/>
        </w:tc>
        <w:tc>
          <w:tcPr>
            <w:tcW w:w="6240" w:type="dxa"/>
            <w:gridSpan w:val="9"/>
            <w:vAlign w:val="center"/>
          </w:tcPr>
          <w:p>
            <w:pPr>
              <w:spacing w:line="360" w:lineRule="exact"/>
              <w:rPr>
                <w:sz w:val="24"/>
                <w:szCs w:val="24"/>
              </w:rPr>
            </w:pPr>
            <w:r>
              <w:rPr>
                <w:sz w:val="24"/>
                <w:szCs w:val="24"/>
              </w:rPr>
              <w:t>投标保证金收取额度是否</w:t>
            </w:r>
            <w:r>
              <w:rPr>
                <w:rFonts w:hint="eastAsia"/>
                <w:sz w:val="24"/>
                <w:szCs w:val="24"/>
              </w:rPr>
              <w:t>超过2%或超过50万：</w:t>
            </w:r>
            <w:r>
              <w:rPr>
                <w:sz w:val="24"/>
                <w:szCs w:val="24"/>
              </w:rPr>
              <w:sym w:font="Wingdings 2" w:char="00A3"/>
            </w:r>
            <w:r>
              <w:rPr>
                <w:sz w:val="24"/>
                <w:szCs w:val="24"/>
              </w:rPr>
              <w:t>是</w:t>
            </w:r>
            <w:r>
              <w:rPr>
                <w:rFonts w:hint="eastAsia"/>
                <w:sz w:val="24"/>
                <w:szCs w:val="24"/>
              </w:rPr>
              <w:t xml:space="preserve"> □</w:t>
            </w:r>
            <w:r>
              <w:rPr>
                <w:sz w:val="24"/>
                <w:szCs w:val="24"/>
              </w:rPr>
              <w:t>否</w:t>
            </w:r>
          </w:p>
        </w:tc>
        <w:tc>
          <w:tcPr>
            <w:tcW w:w="4029" w:type="dxa"/>
            <w:gridSpan w:val="2"/>
            <w:vAlign w:val="center"/>
          </w:tcPr>
          <w:p>
            <w:pPr>
              <w:spacing w:line="360" w:lineRule="exact"/>
              <w:rPr>
                <w:sz w:val="24"/>
                <w:szCs w:val="24"/>
              </w:rPr>
            </w:pPr>
            <w:r>
              <w:rPr>
                <w:rFonts w:hint="eastAsia"/>
                <w:sz w:val="24"/>
                <w:szCs w:val="24"/>
              </w:rPr>
              <w:t>投标保证金是否接受保函：□是□否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11" w:type="dxa"/>
            <w:vMerge w:val="continue"/>
            <w:vAlign w:val="center"/>
          </w:tcPr>
          <w:p/>
        </w:tc>
        <w:tc>
          <w:tcPr>
            <w:tcW w:w="6240" w:type="dxa"/>
            <w:gridSpan w:val="9"/>
            <w:vAlign w:val="center"/>
          </w:tcPr>
          <w:p>
            <w:pPr>
              <w:spacing w:line="360" w:lineRule="exact"/>
              <w:rPr>
                <w:sz w:val="24"/>
                <w:szCs w:val="24"/>
              </w:rPr>
            </w:pPr>
            <w:r>
              <w:rPr>
                <w:rFonts w:hint="eastAsia"/>
                <w:sz w:val="24"/>
                <w:szCs w:val="24"/>
              </w:rPr>
              <w:t>履约保证金收取额度是否超过10%：□是    □否</w:t>
            </w:r>
          </w:p>
        </w:tc>
        <w:tc>
          <w:tcPr>
            <w:tcW w:w="4029" w:type="dxa"/>
            <w:gridSpan w:val="2"/>
            <w:vAlign w:val="center"/>
          </w:tcPr>
          <w:p>
            <w:pPr>
              <w:spacing w:line="360" w:lineRule="exact"/>
              <w:rPr>
                <w:sz w:val="24"/>
                <w:szCs w:val="24"/>
              </w:rPr>
            </w:pPr>
            <w:r>
              <w:rPr>
                <w:rFonts w:hint="eastAsia"/>
                <w:sz w:val="24"/>
                <w:szCs w:val="24"/>
              </w:rPr>
              <w:t>履约保证金是否接受保函：□是□否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11" w:type="dxa"/>
            <w:vMerge w:val="continue"/>
            <w:vAlign w:val="center"/>
          </w:tcPr>
          <w:p/>
        </w:tc>
        <w:tc>
          <w:tcPr>
            <w:tcW w:w="6240" w:type="dxa"/>
            <w:gridSpan w:val="9"/>
            <w:vAlign w:val="center"/>
          </w:tcPr>
          <w:p>
            <w:pPr>
              <w:spacing w:line="360" w:lineRule="exact"/>
              <w:rPr>
                <w:sz w:val="24"/>
                <w:szCs w:val="24"/>
              </w:rPr>
            </w:pPr>
            <w:r>
              <w:rPr>
                <w:rFonts w:hint="eastAsia"/>
                <w:sz w:val="24"/>
                <w:szCs w:val="24"/>
              </w:rPr>
              <w:t xml:space="preserve">质量保证金是否超过3%： □是  □否 </w:t>
            </w:r>
          </w:p>
        </w:tc>
        <w:tc>
          <w:tcPr>
            <w:tcW w:w="4029" w:type="dxa"/>
            <w:gridSpan w:val="2"/>
            <w:vAlign w:val="center"/>
          </w:tcPr>
          <w:p>
            <w:pPr>
              <w:spacing w:line="360" w:lineRule="exact"/>
              <w:rPr>
                <w:sz w:val="24"/>
                <w:szCs w:val="24"/>
              </w:rPr>
            </w:pPr>
            <w:r>
              <w:rPr>
                <w:rFonts w:hint="eastAsia"/>
                <w:sz w:val="24"/>
                <w:szCs w:val="24"/>
              </w:rPr>
              <w:t>质量保证金是否接受保函：</w:t>
            </w:r>
            <w:r>
              <w:rPr>
                <w:sz w:val="24"/>
                <w:szCs w:val="24"/>
              </w:rPr>
              <w:sym w:font="Wingdings 2" w:char="00A3"/>
            </w:r>
            <w:r>
              <w:rPr>
                <w:rFonts w:hint="eastAsia"/>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11" w:type="dxa"/>
            <w:vMerge w:val="continue"/>
            <w:vAlign w:val="center"/>
          </w:tcPr>
          <w:p/>
        </w:tc>
        <w:tc>
          <w:tcPr>
            <w:tcW w:w="3292" w:type="dxa"/>
            <w:gridSpan w:val="3"/>
            <w:vAlign w:val="center"/>
          </w:tcPr>
          <w:p>
            <w:pPr>
              <w:spacing w:line="360" w:lineRule="exact"/>
              <w:rPr>
                <w:sz w:val="24"/>
                <w:szCs w:val="24"/>
              </w:rPr>
            </w:pPr>
            <w:r>
              <w:rPr>
                <w:rFonts w:hint="eastAsia"/>
                <w:sz w:val="24"/>
                <w:szCs w:val="24"/>
              </w:rPr>
              <w:t>招标文件、招标控制价是否加盖公章：</w:t>
            </w:r>
            <w:r>
              <w:rPr>
                <w:rFonts w:hint="eastAsia"/>
                <w:sz w:val="24"/>
                <w:szCs w:val="24"/>
              </w:rPr>
              <w:sym w:font="Wingdings 2" w:char="00A3"/>
            </w:r>
            <w:r>
              <w:rPr>
                <w:sz w:val="24"/>
                <w:szCs w:val="24"/>
              </w:rPr>
              <w:t>是</w:t>
            </w:r>
            <w:r>
              <w:rPr>
                <w:rFonts w:hint="eastAsia"/>
                <w:sz w:val="24"/>
                <w:szCs w:val="24"/>
              </w:rPr>
              <w:t xml:space="preserve">  □</w:t>
            </w:r>
            <w:r>
              <w:rPr>
                <w:sz w:val="24"/>
                <w:szCs w:val="24"/>
              </w:rPr>
              <w:t>否</w:t>
            </w:r>
          </w:p>
        </w:tc>
        <w:tc>
          <w:tcPr>
            <w:tcW w:w="3600" w:type="dxa"/>
            <w:gridSpan w:val="7"/>
            <w:vAlign w:val="center"/>
          </w:tcPr>
          <w:p>
            <w:pPr>
              <w:spacing w:line="360" w:lineRule="exact"/>
              <w:rPr>
                <w:sz w:val="24"/>
                <w:szCs w:val="24"/>
              </w:rPr>
            </w:pPr>
            <w:r>
              <w:rPr>
                <w:rFonts w:hint="eastAsia"/>
                <w:sz w:val="24"/>
                <w:szCs w:val="24"/>
              </w:rPr>
              <w:t>招标控制价是否加盖注册造价工程师执业章：</w:t>
            </w:r>
            <w:r>
              <w:rPr>
                <w:rFonts w:hint="eastAsia"/>
                <w:sz w:val="24"/>
                <w:szCs w:val="24"/>
              </w:rPr>
              <w:sym w:font="Wingdings 2" w:char="00A3"/>
            </w:r>
            <w:r>
              <w:rPr>
                <w:sz w:val="24"/>
                <w:szCs w:val="24"/>
              </w:rPr>
              <w:t>是</w:t>
            </w:r>
            <w:r>
              <w:rPr>
                <w:rFonts w:hint="eastAsia"/>
                <w:sz w:val="24"/>
                <w:szCs w:val="24"/>
              </w:rPr>
              <w:t xml:space="preserve">  □</w:t>
            </w:r>
            <w:r>
              <w:rPr>
                <w:sz w:val="24"/>
                <w:szCs w:val="24"/>
              </w:rPr>
              <w:t>否</w:t>
            </w:r>
          </w:p>
        </w:tc>
        <w:tc>
          <w:tcPr>
            <w:tcW w:w="3377" w:type="dxa"/>
            <w:vAlign w:val="center"/>
          </w:tcPr>
          <w:p>
            <w:pPr>
              <w:spacing w:line="360" w:lineRule="exact"/>
              <w:rPr>
                <w:sz w:val="24"/>
                <w:szCs w:val="24"/>
              </w:rPr>
            </w:pPr>
            <w:r>
              <w:rPr>
                <w:rFonts w:hint="eastAsia"/>
                <w:sz w:val="24"/>
                <w:szCs w:val="24"/>
              </w:rPr>
              <w:t>招标文件、招标控制价是否同时发布：</w:t>
            </w:r>
            <w:r>
              <w:rPr>
                <w:rFonts w:hint="eastAsia"/>
                <w:sz w:val="24"/>
                <w:szCs w:val="24"/>
              </w:rPr>
              <w:sym w:font="Wingdings 2" w:char="00A3"/>
            </w:r>
            <w:r>
              <w:rPr>
                <w:sz w:val="24"/>
                <w:szCs w:val="24"/>
              </w:rPr>
              <w:t>是</w:t>
            </w:r>
            <w:r>
              <w:rPr>
                <w:rFonts w:hint="eastAsia"/>
                <w:sz w:val="24"/>
                <w:szCs w:val="24"/>
              </w:rPr>
              <w:t xml:space="preserve">  □</w:t>
            </w:r>
            <w:r>
              <w:rPr>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11" w:type="dxa"/>
            <w:vMerge w:val="continue"/>
            <w:vAlign w:val="center"/>
          </w:tcPr>
          <w:p/>
        </w:tc>
        <w:tc>
          <w:tcPr>
            <w:tcW w:w="10269" w:type="dxa"/>
            <w:gridSpan w:val="11"/>
            <w:vAlign w:val="center"/>
          </w:tcPr>
          <w:p>
            <w:pPr>
              <w:spacing w:line="360" w:lineRule="exact"/>
              <w:rPr>
                <w:color w:val="FF0000"/>
                <w:sz w:val="24"/>
                <w:szCs w:val="24"/>
              </w:rPr>
            </w:pPr>
            <w:r>
              <w:rPr>
                <w:rFonts w:hint="eastAsia"/>
                <w:sz w:val="24"/>
                <w:szCs w:val="24"/>
              </w:rPr>
              <w:t>是否存在违法限定潜在投标人或者投标人的所有制形式或者组织形式，对不同所有制投标人采取不同的资格审查标准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11" w:type="dxa"/>
            <w:vMerge w:val="continue"/>
            <w:vAlign w:val="center"/>
          </w:tcPr>
          <w:p/>
        </w:tc>
        <w:tc>
          <w:tcPr>
            <w:tcW w:w="10269" w:type="dxa"/>
            <w:gridSpan w:val="11"/>
            <w:vAlign w:val="center"/>
          </w:tcPr>
          <w:p>
            <w:pPr>
              <w:spacing w:line="360" w:lineRule="exact"/>
              <w:rPr>
                <w:sz w:val="24"/>
                <w:szCs w:val="24"/>
              </w:rPr>
            </w:pPr>
            <w:r>
              <w:rPr>
                <w:rFonts w:hint="eastAsia"/>
                <w:sz w:val="24"/>
                <w:szCs w:val="24"/>
              </w:rPr>
              <w:t>是否存在设定明显超出招标项目具体特点和实际需要的过高的资质资格、技术、商务条件或者业绩、奖项要求等不合理限制和壁垒的问题：□是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11" w:type="dxa"/>
            <w:vMerge w:val="continue"/>
            <w:vAlign w:val="center"/>
          </w:tcPr>
          <w:p/>
        </w:tc>
        <w:tc>
          <w:tcPr>
            <w:tcW w:w="10269" w:type="dxa"/>
            <w:gridSpan w:val="11"/>
            <w:vAlign w:val="center"/>
          </w:tcPr>
          <w:p>
            <w:pPr>
              <w:spacing w:line="360" w:lineRule="exact"/>
              <w:rPr>
                <w:sz w:val="24"/>
                <w:szCs w:val="24"/>
              </w:rPr>
            </w:pPr>
            <w:r>
              <w:rPr>
                <w:rFonts w:hint="eastAsia"/>
                <w:sz w:val="24"/>
                <w:szCs w:val="24"/>
              </w:rPr>
              <w:t>是否违法将国家已经明令取消的资质资格作为投标条件、加分条件、中标条件；在国家已经明令取消资质资格的领域，将其他资质资格作为投标条件、加分条件、中标条件：□是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11" w:type="dxa"/>
            <w:vMerge w:val="restart"/>
            <w:vAlign w:val="center"/>
          </w:tcPr>
          <w:p>
            <w:pPr>
              <w:jc w:val="center"/>
              <w:rPr>
                <w:rFonts w:ascii="黑体" w:eastAsia="黑体"/>
                <w:sz w:val="24"/>
                <w:szCs w:val="24"/>
              </w:rPr>
            </w:pPr>
            <w:r>
              <w:rPr>
                <w:rFonts w:hint="eastAsia" w:ascii="黑体" w:eastAsia="黑体"/>
                <w:sz w:val="24"/>
                <w:szCs w:val="24"/>
              </w:rPr>
              <w:t>开标评标</w:t>
            </w:r>
          </w:p>
        </w:tc>
        <w:tc>
          <w:tcPr>
            <w:tcW w:w="4591" w:type="dxa"/>
            <w:gridSpan w:val="6"/>
            <w:vAlign w:val="center"/>
          </w:tcPr>
          <w:p>
            <w:pPr>
              <w:spacing w:line="360" w:lineRule="exact"/>
              <w:rPr>
                <w:sz w:val="24"/>
                <w:szCs w:val="24"/>
              </w:rPr>
            </w:pPr>
            <w:r>
              <w:rPr>
                <w:rFonts w:hint="eastAsia"/>
                <w:sz w:val="24"/>
                <w:szCs w:val="24"/>
              </w:rPr>
              <w:t>是否采用电子招投标：□是  □否</w:t>
            </w:r>
          </w:p>
        </w:tc>
        <w:tc>
          <w:tcPr>
            <w:tcW w:w="5678" w:type="dxa"/>
            <w:gridSpan w:val="5"/>
            <w:vAlign w:val="center"/>
          </w:tcPr>
          <w:p>
            <w:pPr>
              <w:spacing w:line="360" w:lineRule="exact"/>
              <w:rPr>
                <w:sz w:val="24"/>
                <w:szCs w:val="24"/>
              </w:rPr>
            </w:pPr>
            <w:r>
              <w:rPr>
                <w:rFonts w:hint="eastAsia"/>
                <w:sz w:val="24"/>
                <w:szCs w:val="24"/>
              </w:rPr>
              <w:t>是否进入公共资源交易中心集中交易：□是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1" w:type="dxa"/>
            <w:vMerge w:val="continue"/>
            <w:vAlign w:val="center"/>
          </w:tcPr>
          <w:p/>
        </w:tc>
        <w:tc>
          <w:tcPr>
            <w:tcW w:w="10269" w:type="dxa"/>
            <w:gridSpan w:val="11"/>
            <w:vAlign w:val="center"/>
          </w:tcPr>
          <w:p>
            <w:pPr>
              <w:spacing w:line="360" w:lineRule="exact"/>
              <w:rPr>
                <w:sz w:val="24"/>
                <w:szCs w:val="24"/>
              </w:rPr>
            </w:pPr>
            <w:r>
              <w:rPr>
                <w:rFonts w:hint="eastAsia"/>
                <w:sz w:val="24"/>
                <w:szCs w:val="24"/>
              </w:rPr>
              <w:t>评标（评审）专家是否现场签订承诺书     □</w:t>
            </w:r>
            <w:r>
              <w:rPr>
                <w:sz w:val="24"/>
                <w:szCs w:val="24"/>
              </w:rPr>
              <w:t>是</w:t>
            </w:r>
            <w:r>
              <w:rPr>
                <w:rFonts w:hint="eastAsia"/>
                <w:sz w:val="24"/>
                <w:szCs w:val="24"/>
              </w:rPr>
              <w:t xml:space="preserve">    □</w:t>
            </w:r>
            <w:r>
              <w:rPr>
                <w:sz w:val="24"/>
                <w:szCs w:val="24"/>
              </w:rPr>
              <w:t>否</w:t>
            </w:r>
          </w:p>
          <w:p>
            <w:pPr>
              <w:spacing w:line="360" w:lineRule="exact"/>
              <w:rPr>
                <w:sz w:val="24"/>
                <w:szCs w:val="24"/>
              </w:rPr>
            </w:pPr>
            <w:r>
              <w:rPr>
                <w:rFonts w:hint="eastAsia"/>
                <w:sz w:val="24"/>
                <w:szCs w:val="24"/>
              </w:rPr>
              <w:t>开标、评标过程中招标人、代理机构、评标委员会是否有违规行为 □是  □否</w:t>
            </w:r>
          </w:p>
          <w:p>
            <w:pPr>
              <w:spacing w:line="360" w:lineRule="exact"/>
              <w:rPr>
                <w:sz w:val="24"/>
                <w:szCs w:val="24"/>
              </w:rPr>
            </w:pPr>
            <w:r>
              <w:rPr>
                <w:rFonts w:hint="eastAsia"/>
                <w:sz w:val="24"/>
                <w:szCs w:val="24"/>
              </w:rPr>
              <w:t>评标报告是否有评标委员会全体成员签字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1" w:type="dxa"/>
            <w:vMerge w:val="continue"/>
            <w:vAlign w:val="center"/>
          </w:tcPr>
          <w:p/>
        </w:tc>
        <w:tc>
          <w:tcPr>
            <w:tcW w:w="1807" w:type="dxa"/>
            <w:vAlign w:val="center"/>
          </w:tcPr>
          <w:p>
            <w:pPr>
              <w:spacing w:line="360" w:lineRule="exact"/>
              <w:jc w:val="center"/>
              <w:rPr>
                <w:sz w:val="24"/>
                <w:szCs w:val="24"/>
              </w:rPr>
            </w:pPr>
            <w:r>
              <w:rPr>
                <w:sz w:val="24"/>
                <w:szCs w:val="24"/>
              </w:rPr>
              <w:t>开标评标地点</w:t>
            </w:r>
          </w:p>
        </w:tc>
        <w:tc>
          <w:tcPr>
            <w:tcW w:w="2784" w:type="dxa"/>
            <w:gridSpan w:val="5"/>
            <w:vAlign w:val="center"/>
          </w:tcPr>
          <w:p>
            <w:pPr>
              <w:spacing w:line="360" w:lineRule="exact"/>
              <w:jc w:val="right"/>
              <w:rPr>
                <w:sz w:val="24"/>
                <w:szCs w:val="24"/>
              </w:rPr>
            </w:pPr>
          </w:p>
        </w:tc>
        <w:tc>
          <w:tcPr>
            <w:tcW w:w="5678" w:type="dxa"/>
            <w:gridSpan w:val="5"/>
            <w:vAlign w:val="center"/>
          </w:tcPr>
          <w:p>
            <w:pPr>
              <w:spacing w:line="360" w:lineRule="exact"/>
              <w:ind w:firstLine="240" w:firstLineChars="100"/>
              <w:rPr>
                <w:sz w:val="24"/>
                <w:szCs w:val="24"/>
              </w:rPr>
            </w:pPr>
            <w:r>
              <w:rPr>
                <w:rFonts w:hint="eastAsia"/>
                <w:sz w:val="24"/>
                <w:szCs w:val="24"/>
              </w:rPr>
              <w:t>开标时是否刷卡：  □</w:t>
            </w:r>
            <w:r>
              <w:rPr>
                <w:sz w:val="24"/>
                <w:szCs w:val="24"/>
              </w:rPr>
              <w:t>是</w:t>
            </w:r>
            <w:r>
              <w:rPr>
                <w:rFonts w:hint="eastAsia"/>
                <w:sz w:val="24"/>
                <w:szCs w:val="24"/>
              </w:rPr>
              <w:t xml:space="preserve">    □</w:t>
            </w:r>
            <w:r>
              <w:rPr>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11" w:type="dxa"/>
            <w:vMerge w:val="continue"/>
            <w:vAlign w:val="center"/>
          </w:tcPr>
          <w:p/>
        </w:tc>
        <w:tc>
          <w:tcPr>
            <w:tcW w:w="4560" w:type="dxa"/>
            <w:gridSpan w:val="5"/>
            <w:vAlign w:val="center"/>
          </w:tcPr>
          <w:p>
            <w:pPr>
              <w:spacing w:line="360" w:lineRule="exact"/>
              <w:rPr>
                <w:color w:val="FF0000"/>
                <w:sz w:val="24"/>
                <w:szCs w:val="24"/>
              </w:rPr>
            </w:pPr>
            <w:r>
              <w:rPr>
                <w:sz w:val="24"/>
                <w:szCs w:val="24"/>
              </w:rPr>
              <w:t>评标委员会</w:t>
            </w:r>
            <w:r>
              <w:rPr>
                <w:rFonts w:hint="eastAsia"/>
                <w:sz w:val="24"/>
                <w:szCs w:val="24"/>
              </w:rPr>
              <w:t>抽取方式：□语音□人工</w:t>
            </w:r>
          </w:p>
        </w:tc>
        <w:tc>
          <w:tcPr>
            <w:tcW w:w="5709" w:type="dxa"/>
            <w:gridSpan w:val="6"/>
            <w:vAlign w:val="center"/>
          </w:tcPr>
          <w:p>
            <w:pPr>
              <w:spacing w:line="360" w:lineRule="exact"/>
              <w:rPr>
                <w:color w:val="FF0000"/>
                <w:sz w:val="24"/>
                <w:szCs w:val="24"/>
              </w:rPr>
            </w:pPr>
            <w:r>
              <w:rPr>
                <w:sz w:val="24"/>
                <w:szCs w:val="24"/>
              </w:rPr>
              <w:t>抽取地点：</w:t>
            </w:r>
            <w:r>
              <w:rPr>
                <w:rFonts w:hint="eastAsia"/>
                <w:sz w:val="24"/>
                <w:szCs w:val="24"/>
              </w:rPr>
              <w:t>□</w:t>
            </w:r>
            <w:r>
              <w:rPr>
                <w:sz w:val="24"/>
                <w:szCs w:val="24"/>
              </w:rPr>
              <w:t xml:space="preserve">交易中心  </w:t>
            </w:r>
            <w:r>
              <w:rPr>
                <w:rFonts w:hint="eastAsia"/>
                <w:sz w:val="24"/>
                <w:szCs w:val="24"/>
              </w:rPr>
              <w:t>□</w:t>
            </w:r>
            <w:r>
              <w:rPr>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11" w:type="dxa"/>
            <w:vMerge w:val="continue"/>
            <w:vAlign w:val="center"/>
          </w:tcPr>
          <w:p/>
        </w:tc>
        <w:tc>
          <w:tcPr>
            <w:tcW w:w="10269" w:type="dxa"/>
            <w:gridSpan w:val="11"/>
            <w:vAlign w:val="center"/>
          </w:tcPr>
          <w:p>
            <w:pPr>
              <w:spacing w:line="360" w:lineRule="exact"/>
              <w:rPr>
                <w:color w:val="FF0000"/>
                <w:sz w:val="24"/>
                <w:szCs w:val="24"/>
              </w:rPr>
            </w:pPr>
            <w:r>
              <w:rPr>
                <w:rFonts w:hint="eastAsia"/>
                <w:sz w:val="24"/>
                <w:szCs w:val="24"/>
              </w:rPr>
              <w:t>是否按照招标文件规定的评标办法进行评审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11" w:type="dxa"/>
            <w:vMerge w:val="continue"/>
            <w:vAlign w:val="center"/>
          </w:tcPr>
          <w:p/>
        </w:tc>
        <w:tc>
          <w:tcPr>
            <w:tcW w:w="10269" w:type="dxa"/>
            <w:gridSpan w:val="11"/>
            <w:vAlign w:val="center"/>
          </w:tcPr>
          <w:p>
            <w:pPr>
              <w:spacing w:line="360" w:lineRule="exact"/>
              <w:rPr>
                <w:sz w:val="24"/>
                <w:szCs w:val="24"/>
              </w:rPr>
            </w:pPr>
            <w:r>
              <w:rPr>
                <w:rFonts w:hint="eastAsia"/>
                <w:sz w:val="24"/>
                <w:szCs w:val="24"/>
              </w:rPr>
              <w:t>是否存在评标专家打分畸高或畸低，且无法说明正当理由的问题：□是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811" w:type="dxa"/>
            <w:vMerge w:val="restart"/>
            <w:vAlign w:val="center"/>
          </w:tcPr>
          <w:p>
            <w:pPr>
              <w:jc w:val="center"/>
              <w:rPr>
                <w:rFonts w:ascii="黑体" w:eastAsia="黑体"/>
                <w:sz w:val="24"/>
                <w:szCs w:val="24"/>
              </w:rPr>
            </w:pPr>
            <w:r>
              <w:rPr>
                <w:rFonts w:hint="eastAsia" w:ascii="黑体" w:eastAsia="黑体"/>
                <w:sz w:val="24"/>
                <w:szCs w:val="24"/>
              </w:rPr>
              <w:t>定标</w:t>
            </w:r>
          </w:p>
        </w:tc>
        <w:tc>
          <w:tcPr>
            <w:tcW w:w="5793" w:type="dxa"/>
            <w:gridSpan w:val="7"/>
            <w:vAlign w:val="center"/>
          </w:tcPr>
          <w:p>
            <w:pPr>
              <w:spacing w:line="360" w:lineRule="exact"/>
              <w:rPr>
                <w:sz w:val="24"/>
                <w:szCs w:val="24"/>
              </w:rPr>
            </w:pPr>
            <w:r>
              <w:rPr>
                <w:rFonts w:hint="eastAsia"/>
                <w:sz w:val="24"/>
                <w:szCs w:val="24"/>
              </w:rPr>
              <w:t xml:space="preserve">是否在收到评标报告之日起3日内公示： </w:t>
            </w:r>
            <w:r>
              <w:rPr>
                <w:sz w:val="24"/>
                <w:szCs w:val="24"/>
              </w:rPr>
              <w:sym w:font="Wingdings 2" w:char="00A3"/>
            </w:r>
            <w:r>
              <w:rPr>
                <w:sz w:val="24"/>
                <w:szCs w:val="24"/>
              </w:rPr>
              <w:t>是</w:t>
            </w:r>
            <w:r>
              <w:rPr>
                <w:rFonts w:hint="eastAsia"/>
                <w:sz w:val="24"/>
                <w:szCs w:val="24"/>
              </w:rPr>
              <w:t xml:space="preserve"> □</w:t>
            </w:r>
            <w:r>
              <w:rPr>
                <w:sz w:val="24"/>
                <w:szCs w:val="24"/>
              </w:rPr>
              <w:t>否</w:t>
            </w:r>
          </w:p>
        </w:tc>
        <w:tc>
          <w:tcPr>
            <w:tcW w:w="4476" w:type="dxa"/>
            <w:gridSpan w:val="4"/>
            <w:vAlign w:val="center"/>
          </w:tcPr>
          <w:p>
            <w:pPr>
              <w:spacing w:line="360" w:lineRule="exact"/>
              <w:rPr>
                <w:sz w:val="24"/>
                <w:szCs w:val="24"/>
              </w:rPr>
            </w:pPr>
            <w:r>
              <w:rPr>
                <w:rFonts w:hint="eastAsia"/>
                <w:sz w:val="24"/>
                <w:szCs w:val="24"/>
              </w:rPr>
              <w:t>公示期是否少于3日：□</w:t>
            </w:r>
            <w:r>
              <w:rPr>
                <w:sz w:val="24"/>
                <w:szCs w:val="24"/>
              </w:rPr>
              <w:t>是</w:t>
            </w:r>
            <w:r>
              <w:rPr>
                <w:rFonts w:hint="eastAsia"/>
                <w:sz w:val="24"/>
                <w:szCs w:val="24"/>
              </w:rPr>
              <w:t xml:space="preserve">    □</w:t>
            </w:r>
            <w:r>
              <w:rPr>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11" w:type="dxa"/>
            <w:vMerge w:val="continue"/>
            <w:vAlign w:val="center"/>
          </w:tcPr>
          <w:p/>
        </w:tc>
        <w:tc>
          <w:tcPr>
            <w:tcW w:w="10269" w:type="dxa"/>
            <w:gridSpan w:val="11"/>
            <w:vAlign w:val="center"/>
          </w:tcPr>
          <w:p>
            <w:pPr>
              <w:spacing w:line="360" w:lineRule="exact"/>
              <w:rPr>
                <w:sz w:val="24"/>
                <w:szCs w:val="24"/>
              </w:rPr>
            </w:pPr>
            <w:r>
              <w:rPr>
                <w:rFonts w:hint="eastAsia"/>
                <w:sz w:val="24"/>
                <w:szCs w:val="24"/>
              </w:rPr>
              <w:t>项目是否按照《关于进一步推进招标投标监管制度改革的通知》（柳建管字〔2018〕1号）（2018年1月1日起实施）要求公示中标候选人内容：□</w:t>
            </w:r>
            <w:r>
              <w:rPr>
                <w:sz w:val="24"/>
                <w:szCs w:val="24"/>
              </w:rPr>
              <w:t>是</w:t>
            </w:r>
            <w:r>
              <w:rPr>
                <w:rFonts w:hint="eastAsia"/>
                <w:sz w:val="24"/>
                <w:szCs w:val="24"/>
              </w:rPr>
              <w:t xml:space="preserve">    □</w:t>
            </w:r>
            <w:r>
              <w:rPr>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11" w:type="dxa"/>
            <w:vMerge w:val="continue"/>
            <w:vAlign w:val="center"/>
          </w:tcPr>
          <w:p/>
        </w:tc>
        <w:tc>
          <w:tcPr>
            <w:tcW w:w="4526" w:type="dxa"/>
            <w:gridSpan w:val="4"/>
            <w:vAlign w:val="center"/>
          </w:tcPr>
          <w:p>
            <w:pPr>
              <w:spacing w:line="360" w:lineRule="exact"/>
              <w:rPr>
                <w:sz w:val="24"/>
                <w:szCs w:val="24"/>
              </w:rPr>
            </w:pPr>
            <w:r>
              <w:rPr>
                <w:rFonts w:hint="eastAsia"/>
                <w:sz w:val="24"/>
                <w:szCs w:val="24"/>
              </w:rPr>
              <w:t>公示内容是否齐全：  □</w:t>
            </w:r>
            <w:r>
              <w:rPr>
                <w:sz w:val="24"/>
                <w:szCs w:val="24"/>
              </w:rPr>
              <w:t>是</w:t>
            </w:r>
            <w:r>
              <w:rPr>
                <w:rFonts w:hint="eastAsia"/>
                <w:sz w:val="24"/>
                <w:szCs w:val="24"/>
              </w:rPr>
              <w:t xml:space="preserve">    □</w:t>
            </w:r>
            <w:r>
              <w:rPr>
                <w:sz w:val="24"/>
                <w:szCs w:val="24"/>
              </w:rPr>
              <w:t>否</w:t>
            </w:r>
          </w:p>
        </w:tc>
        <w:tc>
          <w:tcPr>
            <w:tcW w:w="5743" w:type="dxa"/>
            <w:gridSpan w:val="7"/>
            <w:vAlign w:val="center"/>
          </w:tcPr>
          <w:p>
            <w:pPr>
              <w:spacing w:line="360" w:lineRule="exact"/>
              <w:rPr>
                <w:sz w:val="24"/>
                <w:szCs w:val="24"/>
              </w:rPr>
            </w:pPr>
            <w:r>
              <w:rPr>
                <w:rFonts w:hint="eastAsia"/>
                <w:sz w:val="24"/>
                <w:szCs w:val="24"/>
              </w:rPr>
              <w:t>中标价、中标候选人是否与评标报告一致：</w:t>
            </w:r>
            <w:r>
              <w:rPr>
                <w:sz w:val="24"/>
                <w:szCs w:val="24"/>
              </w:rPr>
              <w:sym w:font="Wingdings 2" w:char="00A3"/>
            </w:r>
            <w:r>
              <w:rPr>
                <w:sz w:val="24"/>
                <w:szCs w:val="24"/>
              </w:rPr>
              <w:t>是</w:t>
            </w:r>
            <w:r>
              <w:rPr>
                <w:rFonts w:hint="eastAsia"/>
                <w:sz w:val="24"/>
                <w:szCs w:val="24"/>
              </w:rPr>
              <w:t xml:space="preserve"> □</w:t>
            </w:r>
            <w:r>
              <w:rPr>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11" w:type="dxa"/>
            <w:vMerge w:val="continue"/>
            <w:vAlign w:val="center"/>
          </w:tcPr>
          <w:p/>
        </w:tc>
        <w:tc>
          <w:tcPr>
            <w:tcW w:w="10269" w:type="dxa"/>
            <w:gridSpan w:val="11"/>
            <w:vAlign w:val="center"/>
          </w:tcPr>
          <w:p>
            <w:pPr>
              <w:spacing w:line="360" w:lineRule="exact"/>
              <w:rPr>
                <w:sz w:val="24"/>
                <w:szCs w:val="24"/>
              </w:rPr>
            </w:pPr>
            <w:r>
              <w:rPr>
                <w:rFonts w:hint="eastAsia"/>
                <w:sz w:val="24"/>
                <w:szCs w:val="24"/>
              </w:rPr>
              <w:t>是否发布中标公告：□是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11" w:type="dxa"/>
            <w:vMerge w:val="continue"/>
            <w:vAlign w:val="center"/>
          </w:tcPr>
          <w:p/>
        </w:tc>
        <w:tc>
          <w:tcPr>
            <w:tcW w:w="10269" w:type="dxa"/>
            <w:gridSpan w:val="11"/>
            <w:vAlign w:val="center"/>
          </w:tcPr>
          <w:p>
            <w:pPr>
              <w:spacing w:line="360" w:lineRule="exact"/>
              <w:rPr>
                <w:sz w:val="24"/>
                <w:szCs w:val="24"/>
              </w:rPr>
            </w:pPr>
            <w:r>
              <w:rPr>
                <w:rFonts w:hint="eastAsia"/>
                <w:sz w:val="24"/>
                <w:szCs w:val="24"/>
              </w:rPr>
              <w:t>发布中标候选人公示、中标公告的媒介是否符合法律法规规定   □</w:t>
            </w:r>
            <w:r>
              <w:rPr>
                <w:sz w:val="24"/>
                <w:szCs w:val="24"/>
              </w:rPr>
              <w:t>是</w:t>
            </w:r>
            <w:r>
              <w:rPr>
                <w:rFonts w:hint="eastAsia"/>
                <w:sz w:val="24"/>
                <w:szCs w:val="24"/>
              </w:rPr>
              <w:t xml:space="preserve">    □</w:t>
            </w:r>
            <w:r>
              <w:rPr>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11" w:type="dxa"/>
            <w:vMerge w:val="restart"/>
            <w:vAlign w:val="center"/>
          </w:tcPr>
          <w:p>
            <w:pPr>
              <w:jc w:val="center"/>
              <w:rPr>
                <w:rFonts w:ascii="黑体" w:eastAsia="黑体"/>
                <w:sz w:val="24"/>
                <w:szCs w:val="24"/>
              </w:rPr>
            </w:pPr>
            <w:r>
              <w:rPr>
                <w:rFonts w:hint="eastAsia" w:ascii="黑体" w:eastAsia="黑体"/>
                <w:sz w:val="24"/>
                <w:szCs w:val="24"/>
              </w:rPr>
              <w:t>书面报告</w:t>
            </w:r>
          </w:p>
        </w:tc>
        <w:tc>
          <w:tcPr>
            <w:tcW w:w="4591" w:type="dxa"/>
            <w:gridSpan w:val="6"/>
            <w:vAlign w:val="center"/>
          </w:tcPr>
          <w:p>
            <w:pPr>
              <w:spacing w:line="360" w:lineRule="exact"/>
              <w:rPr>
                <w:sz w:val="24"/>
                <w:szCs w:val="24"/>
              </w:rPr>
            </w:pPr>
            <w:r>
              <w:rPr>
                <w:rFonts w:hint="eastAsia"/>
                <w:sz w:val="24"/>
                <w:szCs w:val="24"/>
              </w:rPr>
              <w:t>是否递交招投标情况书面报告：□</w:t>
            </w:r>
            <w:r>
              <w:rPr>
                <w:sz w:val="24"/>
                <w:szCs w:val="24"/>
              </w:rPr>
              <w:t>是</w:t>
            </w:r>
            <w:r>
              <w:rPr>
                <w:rFonts w:hint="eastAsia"/>
                <w:sz w:val="24"/>
                <w:szCs w:val="24"/>
              </w:rPr>
              <w:t xml:space="preserve"> □</w:t>
            </w:r>
            <w:r>
              <w:rPr>
                <w:sz w:val="24"/>
                <w:szCs w:val="24"/>
              </w:rPr>
              <w:t>否</w:t>
            </w:r>
          </w:p>
        </w:tc>
        <w:tc>
          <w:tcPr>
            <w:tcW w:w="5678" w:type="dxa"/>
            <w:gridSpan w:val="5"/>
            <w:vAlign w:val="center"/>
          </w:tcPr>
          <w:p>
            <w:pPr>
              <w:spacing w:line="360" w:lineRule="exact"/>
              <w:rPr>
                <w:sz w:val="24"/>
                <w:szCs w:val="24"/>
              </w:rPr>
            </w:pPr>
            <w:r>
              <w:rPr>
                <w:rFonts w:hint="eastAsia"/>
                <w:sz w:val="24"/>
                <w:szCs w:val="24"/>
              </w:rPr>
              <w:t>书面报告内容及资料是否完整：  □</w:t>
            </w:r>
            <w:r>
              <w:rPr>
                <w:sz w:val="24"/>
                <w:szCs w:val="24"/>
              </w:rPr>
              <w:t>是</w:t>
            </w:r>
            <w:r>
              <w:rPr>
                <w:rFonts w:hint="eastAsia"/>
                <w:sz w:val="24"/>
                <w:szCs w:val="24"/>
              </w:rPr>
              <w:t xml:space="preserve">    □</w:t>
            </w:r>
            <w:r>
              <w:rPr>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11" w:type="dxa"/>
            <w:vMerge w:val="continue"/>
            <w:vAlign w:val="center"/>
          </w:tcPr>
          <w:p/>
        </w:tc>
        <w:tc>
          <w:tcPr>
            <w:tcW w:w="10269" w:type="dxa"/>
            <w:gridSpan w:val="11"/>
            <w:vAlign w:val="center"/>
          </w:tcPr>
          <w:p>
            <w:pPr>
              <w:spacing w:line="360" w:lineRule="exact"/>
              <w:rPr>
                <w:sz w:val="24"/>
                <w:szCs w:val="24"/>
              </w:rPr>
            </w:pPr>
            <w:r>
              <w:rPr>
                <w:rFonts w:hint="eastAsia"/>
                <w:sz w:val="24"/>
                <w:szCs w:val="24"/>
              </w:rPr>
              <w:t>是否在中标通知书发出之日起15日内递交书面报告：  □</w:t>
            </w:r>
            <w:r>
              <w:rPr>
                <w:sz w:val="24"/>
                <w:szCs w:val="24"/>
              </w:rPr>
              <w:t>是</w:t>
            </w:r>
            <w:r>
              <w:rPr>
                <w:rFonts w:hint="eastAsia"/>
                <w:sz w:val="24"/>
                <w:szCs w:val="24"/>
              </w:rPr>
              <w:t xml:space="preserve">      □</w:t>
            </w:r>
            <w:r>
              <w:rPr>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11" w:type="dxa"/>
            <w:vMerge w:val="continue"/>
            <w:vAlign w:val="center"/>
          </w:tcPr>
          <w:p/>
        </w:tc>
        <w:tc>
          <w:tcPr>
            <w:tcW w:w="10269" w:type="dxa"/>
            <w:gridSpan w:val="11"/>
            <w:vAlign w:val="center"/>
          </w:tcPr>
          <w:p>
            <w:pPr>
              <w:spacing w:line="360" w:lineRule="exact"/>
              <w:rPr>
                <w:sz w:val="24"/>
                <w:szCs w:val="24"/>
              </w:rPr>
            </w:pPr>
            <w:r>
              <w:rPr>
                <w:sz w:val="24"/>
                <w:szCs w:val="24"/>
              </w:rPr>
              <w:t>中标通知书</w:t>
            </w:r>
            <w:r>
              <w:rPr>
                <w:rFonts w:hint="eastAsia"/>
                <w:sz w:val="24"/>
                <w:szCs w:val="24"/>
              </w:rPr>
              <w:t>是否加盖招标人公章：□</w:t>
            </w:r>
            <w:r>
              <w:rPr>
                <w:sz w:val="24"/>
                <w:szCs w:val="24"/>
              </w:rPr>
              <w:t>是</w:t>
            </w:r>
            <w:r>
              <w:rPr>
                <w:rFonts w:hint="eastAsia"/>
                <w:sz w:val="24"/>
                <w:szCs w:val="24"/>
              </w:rPr>
              <w:t xml:space="preserve">    □</w:t>
            </w:r>
            <w:r>
              <w:rPr>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811" w:type="dxa"/>
            <w:vAlign w:val="center"/>
          </w:tcPr>
          <w:p>
            <w:pPr>
              <w:snapToGrid w:val="0"/>
              <w:jc w:val="center"/>
              <w:rPr>
                <w:rFonts w:ascii="黑体" w:eastAsia="黑体"/>
                <w:sz w:val="24"/>
                <w:szCs w:val="24"/>
              </w:rPr>
            </w:pPr>
            <w:r>
              <w:rPr>
                <w:rFonts w:hint="eastAsia" w:ascii="黑体" w:eastAsia="黑体"/>
                <w:sz w:val="24"/>
                <w:szCs w:val="24"/>
              </w:rPr>
              <w:t>档案管理</w:t>
            </w:r>
          </w:p>
        </w:tc>
        <w:tc>
          <w:tcPr>
            <w:tcW w:w="2296" w:type="dxa"/>
            <w:gridSpan w:val="2"/>
            <w:vAlign w:val="center"/>
          </w:tcPr>
          <w:p>
            <w:pPr>
              <w:snapToGrid w:val="0"/>
              <w:rPr>
                <w:sz w:val="24"/>
                <w:szCs w:val="24"/>
              </w:rPr>
            </w:pPr>
            <w:r>
              <w:rPr>
                <w:rFonts w:hint="eastAsia"/>
                <w:sz w:val="24"/>
                <w:szCs w:val="24"/>
              </w:rPr>
              <w:t>招标档案资料是否备案</w:t>
            </w:r>
          </w:p>
        </w:tc>
        <w:tc>
          <w:tcPr>
            <w:tcW w:w="2295" w:type="dxa"/>
            <w:gridSpan w:val="4"/>
            <w:vAlign w:val="center"/>
          </w:tcPr>
          <w:p>
            <w:pPr>
              <w:snapToGrid w:val="0"/>
              <w:rPr>
                <w:sz w:val="24"/>
                <w:szCs w:val="24"/>
              </w:rPr>
            </w:pPr>
            <w:r>
              <w:rPr>
                <w:rFonts w:hint="eastAsia"/>
                <w:sz w:val="24"/>
                <w:szCs w:val="24"/>
              </w:rPr>
              <w:t>□</w:t>
            </w:r>
            <w:r>
              <w:rPr>
                <w:sz w:val="24"/>
                <w:szCs w:val="24"/>
              </w:rPr>
              <w:t>是</w:t>
            </w:r>
            <w:r>
              <w:rPr>
                <w:rFonts w:hint="eastAsia"/>
                <w:sz w:val="24"/>
                <w:szCs w:val="24"/>
              </w:rPr>
              <w:t xml:space="preserve"> □</w:t>
            </w:r>
            <w:r>
              <w:rPr>
                <w:sz w:val="24"/>
                <w:szCs w:val="24"/>
              </w:rPr>
              <w:t>否</w:t>
            </w:r>
          </w:p>
        </w:tc>
        <w:tc>
          <w:tcPr>
            <w:tcW w:w="1455" w:type="dxa"/>
            <w:gridSpan w:val="2"/>
            <w:vAlign w:val="center"/>
          </w:tcPr>
          <w:p>
            <w:pPr>
              <w:snapToGrid w:val="0"/>
              <w:rPr>
                <w:sz w:val="24"/>
                <w:szCs w:val="24"/>
              </w:rPr>
            </w:pPr>
            <w:r>
              <w:rPr>
                <w:rFonts w:hint="eastAsia"/>
                <w:sz w:val="24"/>
                <w:szCs w:val="24"/>
              </w:rPr>
              <w:t>招标档案资料是否齐全并及时归档</w:t>
            </w:r>
          </w:p>
        </w:tc>
        <w:tc>
          <w:tcPr>
            <w:tcW w:w="4223" w:type="dxa"/>
            <w:gridSpan w:val="3"/>
            <w:vAlign w:val="center"/>
          </w:tcPr>
          <w:p>
            <w:pPr>
              <w:snapToGrid w:val="0"/>
              <w:rPr>
                <w:sz w:val="24"/>
                <w:szCs w:val="24"/>
              </w:rPr>
            </w:pPr>
            <w:r>
              <w:rPr>
                <w:rFonts w:hint="eastAsia"/>
                <w:sz w:val="24"/>
                <w:szCs w:val="24"/>
              </w:rPr>
              <w:t>□</w:t>
            </w:r>
            <w:r>
              <w:rPr>
                <w:sz w:val="24"/>
                <w:szCs w:val="24"/>
              </w:rPr>
              <w:t>是</w:t>
            </w:r>
            <w:r>
              <w:rPr>
                <w:rFonts w:hint="eastAsia"/>
                <w:sz w:val="24"/>
                <w:szCs w:val="24"/>
              </w:rPr>
              <w:t xml:space="preserve"> □</w:t>
            </w:r>
            <w:r>
              <w:rPr>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811" w:type="dxa"/>
            <w:vMerge w:val="restart"/>
            <w:vAlign w:val="center"/>
          </w:tcPr>
          <w:p>
            <w:pPr>
              <w:snapToGrid w:val="0"/>
              <w:jc w:val="center"/>
              <w:rPr>
                <w:rFonts w:ascii="黑体" w:eastAsia="黑体"/>
                <w:sz w:val="24"/>
                <w:szCs w:val="24"/>
              </w:rPr>
            </w:pPr>
            <w:r>
              <w:rPr>
                <w:rFonts w:hint="eastAsia" w:ascii="黑体" w:eastAsia="黑体"/>
                <w:sz w:val="24"/>
                <w:szCs w:val="24"/>
              </w:rPr>
              <w:t>其他</w:t>
            </w:r>
          </w:p>
        </w:tc>
        <w:tc>
          <w:tcPr>
            <w:tcW w:w="2296" w:type="dxa"/>
            <w:gridSpan w:val="2"/>
            <w:vAlign w:val="center"/>
          </w:tcPr>
          <w:p>
            <w:pPr>
              <w:snapToGrid w:val="0"/>
              <w:rPr>
                <w:sz w:val="24"/>
                <w:szCs w:val="24"/>
              </w:rPr>
            </w:pPr>
            <w:r>
              <w:rPr>
                <w:rFonts w:hint="eastAsia"/>
                <w:sz w:val="24"/>
                <w:szCs w:val="24"/>
              </w:rPr>
              <w:t>招标程序不规范、弄虚作假、围标串标</w:t>
            </w:r>
          </w:p>
        </w:tc>
        <w:tc>
          <w:tcPr>
            <w:tcW w:w="2295" w:type="dxa"/>
            <w:gridSpan w:val="4"/>
            <w:vAlign w:val="center"/>
          </w:tcPr>
          <w:p>
            <w:pPr>
              <w:snapToGrid w:val="0"/>
              <w:rPr>
                <w:sz w:val="24"/>
                <w:szCs w:val="24"/>
              </w:rPr>
            </w:pPr>
            <w:r>
              <w:rPr>
                <w:rFonts w:hint="eastAsia"/>
                <w:sz w:val="24"/>
                <w:szCs w:val="24"/>
              </w:rPr>
              <w:t>□</w:t>
            </w:r>
            <w:r>
              <w:rPr>
                <w:sz w:val="24"/>
                <w:szCs w:val="24"/>
              </w:rPr>
              <w:t>是</w:t>
            </w:r>
            <w:r>
              <w:rPr>
                <w:rFonts w:hint="eastAsia"/>
                <w:sz w:val="24"/>
                <w:szCs w:val="24"/>
              </w:rPr>
              <w:t xml:space="preserve"> □</w:t>
            </w:r>
            <w:r>
              <w:rPr>
                <w:sz w:val="24"/>
                <w:szCs w:val="24"/>
              </w:rPr>
              <w:t>否</w:t>
            </w:r>
          </w:p>
        </w:tc>
        <w:tc>
          <w:tcPr>
            <w:tcW w:w="1455" w:type="dxa"/>
            <w:gridSpan w:val="2"/>
            <w:vAlign w:val="center"/>
          </w:tcPr>
          <w:p>
            <w:pPr>
              <w:snapToGrid w:val="0"/>
              <w:rPr>
                <w:sz w:val="24"/>
                <w:szCs w:val="24"/>
              </w:rPr>
            </w:pPr>
            <w:r>
              <w:rPr>
                <w:rFonts w:hint="eastAsia"/>
                <w:sz w:val="24"/>
                <w:szCs w:val="24"/>
              </w:rPr>
              <w:t>代理机构、招标人是否按规处理项目质疑、投诉</w:t>
            </w:r>
          </w:p>
        </w:tc>
        <w:tc>
          <w:tcPr>
            <w:tcW w:w="4223" w:type="dxa"/>
            <w:gridSpan w:val="3"/>
            <w:vAlign w:val="center"/>
          </w:tcPr>
          <w:p>
            <w:pPr>
              <w:snapToGrid w:val="0"/>
              <w:rPr>
                <w:sz w:val="24"/>
                <w:szCs w:val="24"/>
              </w:rPr>
            </w:pPr>
            <w:r>
              <w:rPr>
                <w:rFonts w:hint="eastAsia"/>
                <w:sz w:val="24"/>
                <w:szCs w:val="24"/>
              </w:rPr>
              <w:t>□</w:t>
            </w:r>
            <w:r>
              <w:rPr>
                <w:sz w:val="24"/>
                <w:szCs w:val="24"/>
              </w:rPr>
              <w:t>是</w:t>
            </w:r>
            <w:r>
              <w:rPr>
                <w:rFonts w:hint="eastAsia"/>
                <w:sz w:val="24"/>
                <w:szCs w:val="24"/>
              </w:rPr>
              <w:t>□</w:t>
            </w:r>
            <w:r>
              <w:rPr>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811" w:type="dxa"/>
            <w:vMerge w:val="continue"/>
            <w:vAlign w:val="center"/>
          </w:tcPr>
          <w:p>
            <w:pPr>
              <w:snapToGrid w:val="0"/>
              <w:jc w:val="center"/>
              <w:rPr>
                <w:rFonts w:ascii="黑体" w:eastAsia="黑体"/>
                <w:sz w:val="24"/>
                <w:szCs w:val="24"/>
              </w:rPr>
            </w:pPr>
          </w:p>
        </w:tc>
        <w:tc>
          <w:tcPr>
            <w:tcW w:w="2296" w:type="dxa"/>
            <w:gridSpan w:val="2"/>
            <w:vAlign w:val="center"/>
          </w:tcPr>
          <w:p>
            <w:pPr>
              <w:snapToGrid w:val="0"/>
              <w:rPr>
                <w:sz w:val="24"/>
                <w:szCs w:val="24"/>
              </w:rPr>
            </w:pPr>
            <w:r>
              <w:rPr>
                <w:rFonts w:hint="eastAsia"/>
                <w:sz w:val="24"/>
                <w:szCs w:val="24"/>
              </w:rPr>
              <w:t>建设单位是否签订廉政承诺</w:t>
            </w:r>
          </w:p>
        </w:tc>
        <w:tc>
          <w:tcPr>
            <w:tcW w:w="2295" w:type="dxa"/>
            <w:gridSpan w:val="4"/>
            <w:vAlign w:val="center"/>
          </w:tcPr>
          <w:p>
            <w:pPr>
              <w:snapToGrid w:val="0"/>
              <w:rPr>
                <w:sz w:val="24"/>
                <w:szCs w:val="24"/>
              </w:rPr>
            </w:pPr>
            <w:r>
              <w:rPr>
                <w:rFonts w:hint="eastAsia"/>
                <w:sz w:val="24"/>
                <w:szCs w:val="24"/>
              </w:rPr>
              <w:t>□</w:t>
            </w:r>
            <w:r>
              <w:rPr>
                <w:sz w:val="24"/>
                <w:szCs w:val="24"/>
              </w:rPr>
              <w:t>是</w:t>
            </w:r>
            <w:r>
              <w:rPr>
                <w:rFonts w:hint="eastAsia"/>
                <w:sz w:val="24"/>
                <w:szCs w:val="24"/>
              </w:rPr>
              <w:t>□</w:t>
            </w:r>
            <w:r>
              <w:rPr>
                <w:sz w:val="24"/>
                <w:szCs w:val="24"/>
              </w:rPr>
              <w:t>否</w:t>
            </w:r>
          </w:p>
        </w:tc>
        <w:tc>
          <w:tcPr>
            <w:tcW w:w="1455" w:type="dxa"/>
            <w:gridSpan w:val="2"/>
            <w:vAlign w:val="center"/>
          </w:tcPr>
          <w:p>
            <w:pPr>
              <w:snapToGrid w:val="0"/>
              <w:rPr>
                <w:sz w:val="24"/>
                <w:szCs w:val="24"/>
              </w:rPr>
            </w:pPr>
            <w:r>
              <w:rPr>
                <w:rFonts w:hint="eastAsia"/>
                <w:sz w:val="24"/>
                <w:szCs w:val="24"/>
              </w:rPr>
              <w:t>存在领导干部插手工程建设项目招标投标</w:t>
            </w:r>
          </w:p>
        </w:tc>
        <w:tc>
          <w:tcPr>
            <w:tcW w:w="4223" w:type="dxa"/>
            <w:gridSpan w:val="3"/>
            <w:vAlign w:val="center"/>
          </w:tcPr>
          <w:p>
            <w:pPr>
              <w:snapToGrid w:val="0"/>
              <w:rPr>
                <w:sz w:val="24"/>
                <w:szCs w:val="24"/>
              </w:rPr>
            </w:pPr>
            <w:r>
              <w:rPr>
                <w:rFonts w:hint="eastAsia"/>
                <w:sz w:val="24"/>
                <w:szCs w:val="24"/>
              </w:rPr>
              <w:t>□</w:t>
            </w:r>
            <w:r>
              <w:rPr>
                <w:sz w:val="24"/>
                <w:szCs w:val="24"/>
              </w:rPr>
              <w:t>是</w:t>
            </w:r>
            <w:r>
              <w:rPr>
                <w:rFonts w:hint="eastAsia"/>
                <w:sz w:val="24"/>
                <w:szCs w:val="24"/>
              </w:rPr>
              <w:t>□</w:t>
            </w:r>
            <w:r>
              <w:rPr>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1" w:hRule="atLeast"/>
          <w:jc w:val="center"/>
        </w:trPr>
        <w:tc>
          <w:tcPr>
            <w:tcW w:w="811" w:type="dxa"/>
            <w:vAlign w:val="center"/>
          </w:tcPr>
          <w:p>
            <w:pPr>
              <w:jc w:val="center"/>
              <w:rPr>
                <w:rFonts w:ascii="黑体" w:eastAsia="黑体"/>
                <w:sz w:val="24"/>
                <w:szCs w:val="24"/>
              </w:rPr>
            </w:pPr>
            <w:r>
              <w:rPr>
                <w:rFonts w:hint="eastAsia" w:ascii="黑体" w:eastAsia="黑体"/>
                <w:sz w:val="24"/>
                <w:szCs w:val="24"/>
              </w:rPr>
              <w:t>存在问题</w:t>
            </w:r>
          </w:p>
        </w:tc>
        <w:tc>
          <w:tcPr>
            <w:tcW w:w="10269" w:type="dxa"/>
            <w:gridSpan w:val="11"/>
            <w:vAlign w:val="center"/>
          </w:tcPr>
          <w:p>
            <w:pPr>
              <w:spacing w:line="360" w:lineRule="exact"/>
              <w:rPr>
                <w:sz w:val="24"/>
                <w:szCs w:val="24"/>
              </w:rPr>
            </w:pPr>
          </w:p>
        </w:tc>
      </w:tr>
    </w:tbl>
    <w:p>
      <w:pPr>
        <w:spacing w:line="600" w:lineRule="exact"/>
        <w:rPr>
          <w:sz w:val="24"/>
        </w:rPr>
        <w:sectPr>
          <w:footerReference r:id="rId3" w:type="default"/>
          <w:pgSz w:w="11906" w:h="16838"/>
          <w:pgMar w:top="2098" w:right="1474" w:bottom="1440" w:left="1587" w:header="851" w:footer="992" w:gutter="0"/>
          <w:pgNumType w:fmt="numberInDash"/>
          <w:cols w:space="720" w:num="1"/>
          <w:docGrid w:type="lines" w:linePitch="312" w:charSpace="0"/>
        </w:sectPr>
      </w:pPr>
      <w:r>
        <w:rPr>
          <w:rFonts w:hint="eastAsia"/>
          <w:sz w:val="24"/>
        </w:rPr>
        <w:t>检查专家签字：</w:t>
      </w:r>
    </w:p>
    <w:p>
      <w:pPr>
        <w:spacing w:line="560" w:lineRule="exact"/>
        <w:rPr>
          <w:rFonts w:eastAsia="黑体"/>
          <w:color w:val="000000"/>
          <w:spacing w:val="4"/>
          <w:sz w:val="32"/>
          <w:szCs w:val="32"/>
        </w:rPr>
      </w:pPr>
      <w:r>
        <w:rPr>
          <w:rFonts w:eastAsia="黑体"/>
          <w:color w:val="000000"/>
          <w:spacing w:val="4"/>
          <w:sz w:val="32"/>
          <w:szCs w:val="32"/>
        </w:rPr>
        <w:t>附件2</w:t>
      </w:r>
    </w:p>
    <w:p>
      <w:pPr>
        <w:spacing w:line="560" w:lineRule="exact"/>
        <w:jc w:val="center"/>
        <w:rPr>
          <w:rFonts w:ascii="方正小标宋_GBK" w:hAnsi="方正小标宋_GBK" w:eastAsia="方正小标宋_GBK" w:cs="方正小标宋_GBK"/>
          <w:color w:val="000000"/>
          <w:sz w:val="32"/>
          <w:szCs w:val="32"/>
        </w:rPr>
      </w:pPr>
      <w:r>
        <w:rPr>
          <w:rFonts w:hint="eastAsia" w:ascii="方正小标宋_GBK" w:hAnsi="方正小标宋_GBK" w:eastAsia="方正小标宋_GBK" w:cs="方正小标宋_GBK"/>
          <w:color w:val="000000"/>
          <w:sz w:val="32"/>
          <w:szCs w:val="32"/>
        </w:rPr>
        <w:t>项目抽查问题记录表</w:t>
      </w:r>
    </w:p>
    <w:tbl>
      <w:tblPr>
        <w:tblStyle w:val="5"/>
        <w:tblW w:w="9523" w:type="dxa"/>
        <w:tblInd w:w="0" w:type="dxa"/>
        <w:tblLayout w:type="fixed"/>
        <w:tblCellMar>
          <w:top w:w="15" w:type="dxa"/>
          <w:left w:w="15" w:type="dxa"/>
          <w:bottom w:w="15" w:type="dxa"/>
          <w:right w:w="15" w:type="dxa"/>
        </w:tblCellMar>
      </w:tblPr>
      <w:tblGrid>
        <w:gridCol w:w="726"/>
        <w:gridCol w:w="727"/>
        <w:gridCol w:w="2815"/>
        <w:gridCol w:w="709"/>
        <w:gridCol w:w="992"/>
        <w:gridCol w:w="3554"/>
      </w:tblGrid>
      <w:tr>
        <w:tblPrEx>
          <w:tblCellMar>
            <w:top w:w="15" w:type="dxa"/>
            <w:left w:w="15" w:type="dxa"/>
            <w:bottom w:w="15" w:type="dxa"/>
            <w:right w:w="15" w:type="dxa"/>
          </w:tblCellMar>
        </w:tblPrEx>
        <w:trPr>
          <w:trHeight w:val="615" w:hRule="atLeast"/>
        </w:trPr>
        <w:tc>
          <w:tcPr>
            <w:tcW w:w="14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4"/>
                <w:szCs w:val="24"/>
              </w:rPr>
            </w:pPr>
            <w:r>
              <w:rPr>
                <w:rFonts w:hint="eastAsia" w:ascii="宋体" w:hAnsi="宋体" w:cs="宋体"/>
                <w:b/>
                <w:color w:val="000000"/>
                <w:kern w:val="0"/>
                <w:sz w:val="24"/>
                <w:szCs w:val="24"/>
              </w:rPr>
              <w:t>招标项目</w:t>
            </w:r>
          </w:p>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名称</w:t>
            </w:r>
          </w:p>
        </w:tc>
        <w:tc>
          <w:tcPr>
            <w:tcW w:w="28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 w:val="24"/>
                <w:szCs w:val="24"/>
              </w:rPr>
            </w:pP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4"/>
                <w:szCs w:val="24"/>
              </w:rPr>
            </w:pPr>
            <w:r>
              <w:rPr>
                <w:rFonts w:hint="eastAsia" w:ascii="宋体" w:hAnsi="宋体" w:cs="宋体"/>
                <w:b/>
                <w:color w:val="000000"/>
                <w:kern w:val="0"/>
                <w:sz w:val="24"/>
                <w:szCs w:val="24"/>
              </w:rPr>
              <w:t>招标项目代码</w:t>
            </w:r>
          </w:p>
        </w:tc>
        <w:tc>
          <w:tcPr>
            <w:tcW w:w="35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 w:val="24"/>
                <w:szCs w:val="24"/>
              </w:rPr>
            </w:pPr>
          </w:p>
        </w:tc>
      </w:tr>
      <w:tr>
        <w:tblPrEx>
          <w:tblCellMar>
            <w:top w:w="15" w:type="dxa"/>
            <w:left w:w="15" w:type="dxa"/>
            <w:bottom w:w="15" w:type="dxa"/>
            <w:right w:w="15" w:type="dxa"/>
          </w:tblCellMar>
        </w:tblPrEx>
        <w:trPr>
          <w:trHeight w:val="603" w:hRule="atLeast"/>
        </w:trPr>
        <w:tc>
          <w:tcPr>
            <w:tcW w:w="1453"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textAlignment w:val="center"/>
              <w:rPr>
                <w:rFonts w:ascii="宋体" w:hAnsi="宋体" w:cs="宋体"/>
                <w:b/>
                <w:sz w:val="24"/>
                <w:szCs w:val="24"/>
              </w:rPr>
            </w:pPr>
            <w:r>
              <w:rPr>
                <w:rFonts w:hint="eastAsia" w:ascii="宋体" w:hAnsi="宋体" w:cs="宋体"/>
                <w:b/>
                <w:sz w:val="24"/>
                <w:szCs w:val="24"/>
              </w:rPr>
              <w:t>招标单位</w:t>
            </w:r>
          </w:p>
        </w:tc>
        <w:tc>
          <w:tcPr>
            <w:tcW w:w="28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4"/>
                <w:szCs w:val="24"/>
              </w:rPr>
            </w:pP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4"/>
                <w:szCs w:val="24"/>
              </w:rPr>
            </w:pPr>
            <w:r>
              <w:rPr>
                <w:rFonts w:hint="eastAsia" w:ascii="宋体" w:hAnsi="宋体" w:cs="宋体"/>
                <w:b/>
                <w:sz w:val="24"/>
                <w:szCs w:val="24"/>
              </w:rPr>
              <w:t>招标代理机构</w:t>
            </w:r>
          </w:p>
        </w:tc>
        <w:tc>
          <w:tcPr>
            <w:tcW w:w="355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4"/>
                <w:szCs w:val="24"/>
              </w:rPr>
            </w:pPr>
          </w:p>
        </w:tc>
      </w:tr>
      <w:tr>
        <w:tblPrEx>
          <w:tblCellMar>
            <w:top w:w="15" w:type="dxa"/>
            <w:left w:w="15" w:type="dxa"/>
            <w:bottom w:w="15" w:type="dxa"/>
            <w:right w:w="15" w:type="dxa"/>
          </w:tblCellMar>
        </w:tblPrEx>
        <w:trPr>
          <w:trHeight w:val="475"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序号</w:t>
            </w:r>
          </w:p>
        </w:tc>
        <w:tc>
          <w:tcPr>
            <w:tcW w:w="4251"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核查内容</w:t>
            </w:r>
          </w:p>
        </w:tc>
        <w:tc>
          <w:tcPr>
            <w:tcW w:w="4546" w:type="dxa"/>
            <w:gridSpan w:val="2"/>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s="宋体"/>
                <w:b/>
                <w:color w:val="000000"/>
                <w:sz w:val="24"/>
                <w:szCs w:val="24"/>
              </w:rPr>
            </w:pPr>
            <w:r>
              <w:rPr>
                <w:rFonts w:hint="eastAsia" w:ascii="宋体" w:hAnsi="宋体" w:cs="宋体"/>
                <w:b/>
                <w:color w:val="000000"/>
                <w:kern w:val="0"/>
                <w:sz w:val="24"/>
                <w:szCs w:val="24"/>
              </w:rPr>
              <w:t>发现问题</w:t>
            </w:r>
          </w:p>
        </w:tc>
      </w:tr>
      <w:tr>
        <w:tblPrEx>
          <w:tblCellMar>
            <w:top w:w="15" w:type="dxa"/>
            <w:left w:w="15" w:type="dxa"/>
            <w:bottom w:w="15" w:type="dxa"/>
            <w:right w:w="15" w:type="dxa"/>
          </w:tblCellMar>
        </w:tblPrEx>
        <w:trPr>
          <w:trHeight w:val="1135"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1</w:t>
            </w:r>
          </w:p>
        </w:tc>
        <w:tc>
          <w:tcPr>
            <w:tcW w:w="425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4"/>
                <w:szCs w:val="24"/>
              </w:rPr>
            </w:pPr>
          </w:p>
        </w:tc>
        <w:tc>
          <w:tcPr>
            <w:tcW w:w="4546"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 w:val="24"/>
                <w:szCs w:val="24"/>
              </w:rPr>
            </w:pPr>
          </w:p>
        </w:tc>
      </w:tr>
      <w:tr>
        <w:tblPrEx>
          <w:tblCellMar>
            <w:top w:w="15" w:type="dxa"/>
            <w:left w:w="15" w:type="dxa"/>
            <w:bottom w:w="15" w:type="dxa"/>
            <w:right w:w="15" w:type="dxa"/>
          </w:tblCellMar>
        </w:tblPrEx>
        <w:trPr>
          <w:trHeight w:val="1223"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2</w:t>
            </w:r>
          </w:p>
        </w:tc>
        <w:tc>
          <w:tcPr>
            <w:tcW w:w="425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szCs w:val="24"/>
              </w:rPr>
            </w:pPr>
          </w:p>
        </w:tc>
        <w:tc>
          <w:tcPr>
            <w:tcW w:w="4546"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 w:val="24"/>
                <w:szCs w:val="24"/>
              </w:rPr>
            </w:pPr>
          </w:p>
        </w:tc>
      </w:tr>
      <w:tr>
        <w:tblPrEx>
          <w:tblCellMar>
            <w:top w:w="15" w:type="dxa"/>
            <w:left w:w="15" w:type="dxa"/>
            <w:bottom w:w="15" w:type="dxa"/>
            <w:right w:w="15" w:type="dxa"/>
          </w:tblCellMar>
        </w:tblPrEx>
        <w:trPr>
          <w:trHeight w:val="1099"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4"/>
                <w:szCs w:val="24"/>
              </w:rPr>
            </w:pPr>
          </w:p>
        </w:tc>
        <w:tc>
          <w:tcPr>
            <w:tcW w:w="425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sz w:val="24"/>
                <w:szCs w:val="24"/>
              </w:rPr>
            </w:pPr>
          </w:p>
        </w:tc>
        <w:tc>
          <w:tcPr>
            <w:tcW w:w="4546"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 w:val="24"/>
                <w:szCs w:val="24"/>
              </w:rPr>
            </w:pPr>
          </w:p>
        </w:tc>
      </w:tr>
      <w:tr>
        <w:tblPrEx>
          <w:tblCellMar>
            <w:top w:w="15" w:type="dxa"/>
            <w:left w:w="15" w:type="dxa"/>
            <w:bottom w:w="15" w:type="dxa"/>
            <w:right w:w="15" w:type="dxa"/>
          </w:tblCellMar>
        </w:tblPrEx>
        <w:trPr>
          <w:trHeight w:val="1090"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4"/>
                <w:szCs w:val="24"/>
              </w:rPr>
            </w:pPr>
          </w:p>
        </w:tc>
        <w:tc>
          <w:tcPr>
            <w:tcW w:w="425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4"/>
                <w:szCs w:val="24"/>
              </w:rPr>
            </w:pPr>
          </w:p>
        </w:tc>
        <w:tc>
          <w:tcPr>
            <w:tcW w:w="4546"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 w:val="24"/>
                <w:szCs w:val="24"/>
              </w:rPr>
            </w:pPr>
          </w:p>
        </w:tc>
      </w:tr>
      <w:tr>
        <w:tblPrEx>
          <w:tblCellMar>
            <w:top w:w="15" w:type="dxa"/>
            <w:left w:w="15" w:type="dxa"/>
            <w:bottom w:w="15" w:type="dxa"/>
            <w:right w:w="15" w:type="dxa"/>
          </w:tblCellMar>
        </w:tblPrEx>
        <w:trPr>
          <w:trHeight w:val="1092"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4"/>
                <w:szCs w:val="24"/>
              </w:rPr>
            </w:pPr>
          </w:p>
        </w:tc>
        <w:tc>
          <w:tcPr>
            <w:tcW w:w="425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4"/>
                <w:szCs w:val="24"/>
              </w:rPr>
            </w:pPr>
          </w:p>
        </w:tc>
        <w:tc>
          <w:tcPr>
            <w:tcW w:w="4546"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 w:val="24"/>
                <w:szCs w:val="24"/>
              </w:rPr>
            </w:pPr>
          </w:p>
        </w:tc>
      </w:tr>
      <w:tr>
        <w:tblPrEx>
          <w:tblCellMar>
            <w:top w:w="15" w:type="dxa"/>
            <w:left w:w="15" w:type="dxa"/>
            <w:bottom w:w="15" w:type="dxa"/>
            <w:right w:w="15" w:type="dxa"/>
          </w:tblCellMar>
        </w:tblPrEx>
        <w:trPr>
          <w:trHeight w:val="1235"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4"/>
                <w:szCs w:val="24"/>
              </w:rPr>
            </w:pPr>
          </w:p>
        </w:tc>
        <w:tc>
          <w:tcPr>
            <w:tcW w:w="425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4"/>
                <w:szCs w:val="24"/>
              </w:rPr>
            </w:pPr>
          </w:p>
        </w:tc>
        <w:tc>
          <w:tcPr>
            <w:tcW w:w="4546"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 w:val="24"/>
                <w:szCs w:val="24"/>
              </w:rPr>
            </w:pPr>
          </w:p>
        </w:tc>
      </w:tr>
      <w:tr>
        <w:tblPrEx>
          <w:tblCellMar>
            <w:top w:w="15" w:type="dxa"/>
            <w:left w:w="15" w:type="dxa"/>
            <w:bottom w:w="15" w:type="dxa"/>
            <w:right w:w="15" w:type="dxa"/>
          </w:tblCellMar>
        </w:tblPrEx>
        <w:trPr>
          <w:trHeight w:val="1239"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4"/>
                <w:szCs w:val="24"/>
              </w:rPr>
            </w:pPr>
          </w:p>
        </w:tc>
        <w:tc>
          <w:tcPr>
            <w:tcW w:w="425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4"/>
                <w:szCs w:val="24"/>
              </w:rPr>
            </w:pPr>
          </w:p>
        </w:tc>
        <w:tc>
          <w:tcPr>
            <w:tcW w:w="4546"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 w:val="24"/>
                <w:szCs w:val="24"/>
              </w:rPr>
            </w:pPr>
          </w:p>
        </w:tc>
      </w:tr>
      <w:tr>
        <w:tblPrEx>
          <w:tblCellMar>
            <w:top w:w="15" w:type="dxa"/>
            <w:left w:w="15" w:type="dxa"/>
            <w:bottom w:w="15" w:type="dxa"/>
            <w:right w:w="15" w:type="dxa"/>
          </w:tblCellMar>
        </w:tblPrEx>
        <w:trPr>
          <w:trHeight w:val="1227" w:hRule="atLeast"/>
        </w:trPr>
        <w:tc>
          <w:tcPr>
            <w:tcW w:w="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4"/>
                <w:szCs w:val="24"/>
              </w:rPr>
            </w:pPr>
          </w:p>
        </w:tc>
        <w:tc>
          <w:tcPr>
            <w:tcW w:w="425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4"/>
                <w:szCs w:val="24"/>
              </w:rPr>
            </w:pPr>
          </w:p>
        </w:tc>
        <w:tc>
          <w:tcPr>
            <w:tcW w:w="4546"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 w:val="24"/>
                <w:szCs w:val="24"/>
              </w:rPr>
            </w:pPr>
          </w:p>
        </w:tc>
      </w:tr>
    </w:tbl>
    <w:p>
      <w:pPr>
        <w:spacing w:line="560" w:lineRule="exact"/>
        <w:rPr>
          <w:rFonts w:ascii="仿宋" w:hAnsi="仿宋" w:eastAsia="仿宋" w:cs="仿宋"/>
          <w:color w:val="000000"/>
          <w:spacing w:val="4"/>
          <w:sz w:val="30"/>
          <w:szCs w:val="30"/>
        </w:rPr>
        <w:sectPr>
          <w:pgSz w:w="11906" w:h="16838"/>
          <w:pgMar w:top="2098" w:right="1474" w:bottom="1440" w:left="1587" w:header="851" w:footer="992" w:gutter="0"/>
          <w:pgNumType w:fmt="numberInDash"/>
          <w:cols w:space="720" w:num="1"/>
          <w:docGrid w:type="lines" w:linePitch="312" w:charSpace="0"/>
        </w:sectPr>
      </w:pPr>
      <w:r>
        <w:rPr>
          <w:rFonts w:hint="eastAsia" w:ascii="仿宋" w:hAnsi="仿宋" w:eastAsia="仿宋" w:cs="仿宋"/>
          <w:color w:val="000000"/>
          <w:spacing w:val="4"/>
          <w:sz w:val="30"/>
          <w:szCs w:val="30"/>
        </w:rPr>
        <w:t>检查人员签字：          被检查对象签字：        日期：</w:t>
      </w:r>
    </w:p>
    <w:p>
      <w:pPr>
        <w:spacing w:line="560" w:lineRule="exact"/>
        <w:rPr>
          <w:rFonts w:eastAsia="黑体"/>
          <w:color w:val="000000"/>
          <w:spacing w:val="4"/>
          <w:sz w:val="32"/>
          <w:szCs w:val="32"/>
        </w:rPr>
      </w:pPr>
      <w:r>
        <w:rPr>
          <w:rFonts w:eastAsia="黑体"/>
          <w:color w:val="000000"/>
          <w:spacing w:val="4"/>
          <w:sz w:val="32"/>
          <w:szCs w:val="32"/>
        </w:rPr>
        <w:t>附件3</w:t>
      </w:r>
    </w:p>
    <w:p>
      <w:pPr>
        <w:spacing w:line="560" w:lineRule="exact"/>
        <w:jc w:val="center"/>
        <w:rPr>
          <w:rFonts w:ascii="方正小标宋_GBK" w:hAnsi="方正小标宋_GBK" w:eastAsia="方正小标宋_GBK" w:cs="方正小标宋_GBK"/>
          <w:color w:val="000000"/>
          <w:sz w:val="32"/>
          <w:szCs w:val="32"/>
        </w:rPr>
      </w:pPr>
      <w:r>
        <w:rPr>
          <w:rFonts w:hint="eastAsia" w:ascii="方正小标宋_GBK" w:hAnsi="方正小标宋_GBK" w:eastAsia="方正小标宋_GBK" w:cs="方正小标宋_GBK"/>
          <w:color w:val="000000"/>
          <w:sz w:val="32"/>
          <w:szCs w:val="32"/>
          <w:lang w:val="en-US" w:eastAsia="zh-CN"/>
        </w:rPr>
        <w:t xml:space="preserve">    </w:t>
      </w:r>
      <w:r>
        <w:rPr>
          <w:rFonts w:hint="eastAsia" w:ascii="方正小标宋_GBK" w:hAnsi="方正小标宋_GBK" w:eastAsia="方正小标宋_GBK" w:cs="方正小标宋_GBK"/>
          <w:color w:val="000000"/>
          <w:sz w:val="32"/>
          <w:szCs w:val="32"/>
        </w:rPr>
        <w:t>随机抽查发现问题及处理情况统计表</w:t>
      </w:r>
    </w:p>
    <w:p>
      <w:pPr>
        <w:spacing w:line="560" w:lineRule="exact"/>
        <w:rPr>
          <w:rFonts w:ascii="仿宋" w:hAnsi="仿宋" w:eastAsia="仿宋" w:cs="仿宋"/>
          <w:b/>
          <w:bCs/>
          <w:color w:val="000000"/>
          <w:sz w:val="28"/>
          <w:szCs w:val="28"/>
        </w:rPr>
      </w:pPr>
      <w:r>
        <w:rPr>
          <w:rFonts w:hint="eastAsia" w:ascii="仿宋" w:hAnsi="仿宋" w:eastAsia="仿宋" w:cs="仿宋"/>
          <w:b/>
          <w:bCs/>
          <w:color w:val="000000"/>
          <w:sz w:val="28"/>
          <w:szCs w:val="28"/>
        </w:rPr>
        <w:t>填报单位（盖章）：                                日期：</w:t>
      </w:r>
    </w:p>
    <w:tbl>
      <w:tblPr>
        <w:tblStyle w:val="5"/>
        <w:tblW w:w="0" w:type="auto"/>
        <w:tblInd w:w="0" w:type="dxa"/>
        <w:tblLayout w:type="fixed"/>
        <w:tblCellMar>
          <w:top w:w="15" w:type="dxa"/>
          <w:left w:w="15" w:type="dxa"/>
          <w:bottom w:w="15" w:type="dxa"/>
          <w:right w:w="15" w:type="dxa"/>
        </w:tblCellMar>
      </w:tblPr>
      <w:tblGrid>
        <w:gridCol w:w="438"/>
        <w:gridCol w:w="662"/>
        <w:gridCol w:w="1169"/>
        <w:gridCol w:w="1048"/>
        <w:gridCol w:w="1134"/>
        <w:gridCol w:w="1134"/>
        <w:gridCol w:w="1048"/>
        <w:gridCol w:w="1495"/>
        <w:gridCol w:w="1486"/>
      </w:tblGrid>
      <w:tr>
        <w:tblPrEx>
          <w:tblCellMar>
            <w:top w:w="15" w:type="dxa"/>
            <w:left w:w="15" w:type="dxa"/>
            <w:bottom w:w="15" w:type="dxa"/>
            <w:right w:w="15" w:type="dxa"/>
          </w:tblCellMar>
        </w:tblPrEx>
        <w:trPr>
          <w:trHeight w:val="795" w:hRule="atLeast"/>
        </w:trPr>
        <w:tc>
          <w:tcPr>
            <w:tcW w:w="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序号</w:t>
            </w:r>
          </w:p>
        </w:tc>
        <w:tc>
          <w:tcPr>
            <w:tcW w:w="6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行业</w:t>
            </w:r>
          </w:p>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领域</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招标项目名称和代码</w:t>
            </w:r>
          </w:p>
        </w:tc>
        <w:tc>
          <w:tcPr>
            <w:tcW w:w="10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招标单位</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招标代理机构</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招标投标行政监督部门</w:t>
            </w:r>
          </w:p>
        </w:tc>
        <w:tc>
          <w:tcPr>
            <w:tcW w:w="10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抽查中发现问题的类型</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抽查中发现问题的具体情况</w:t>
            </w:r>
          </w:p>
        </w:tc>
        <w:tc>
          <w:tcPr>
            <w:tcW w:w="14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处理情况</w:t>
            </w:r>
          </w:p>
        </w:tc>
      </w:tr>
      <w:tr>
        <w:tblPrEx>
          <w:tblCellMar>
            <w:top w:w="15" w:type="dxa"/>
            <w:left w:w="15" w:type="dxa"/>
            <w:bottom w:w="15" w:type="dxa"/>
            <w:right w:w="15" w:type="dxa"/>
          </w:tblCellMar>
        </w:tblPrEx>
        <w:trPr>
          <w:trHeight w:val="690" w:hRule="atLeast"/>
        </w:trPr>
        <w:tc>
          <w:tcPr>
            <w:tcW w:w="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w:t>
            </w:r>
          </w:p>
        </w:tc>
        <w:tc>
          <w:tcPr>
            <w:tcW w:w="6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szCs w:val="24"/>
              </w:rPr>
            </w:pPr>
          </w:p>
        </w:tc>
        <w:tc>
          <w:tcPr>
            <w:tcW w:w="116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szCs w:val="24"/>
              </w:rPr>
            </w:pPr>
          </w:p>
        </w:tc>
        <w:tc>
          <w:tcPr>
            <w:tcW w:w="10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szCs w:val="24"/>
              </w:rPr>
            </w:pPr>
          </w:p>
        </w:tc>
        <w:tc>
          <w:tcPr>
            <w:tcW w:w="10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szCs w:val="24"/>
              </w:rPr>
            </w:pPr>
          </w:p>
        </w:tc>
        <w:tc>
          <w:tcPr>
            <w:tcW w:w="14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szCs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szCs w:val="24"/>
              </w:rPr>
            </w:pPr>
          </w:p>
        </w:tc>
      </w:tr>
      <w:tr>
        <w:tblPrEx>
          <w:tblCellMar>
            <w:top w:w="15" w:type="dxa"/>
            <w:left w:w="15" w:type="dxa"/>
            <w:bottom w:w="15" w:type="dxa"/>
            <w:right w:w="15" w:type="dxa"/>
          </w:tblCellMar>
        </w:tblPrEx>
        <w:trPr>
          <w:trHeight w:val="581" w:hRule="atLeast"/>
        </w:trPr>
        <w:tc>
          <w:tcPr>
            <w:tcW w:w="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w:t>
            </w:r>
          </w:p>
        </w:tc>
        <w:tc>
          <w:tcPr>
            <w:tcW w:w="66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szCs w:val="24"/>
              </w:rPr>
            </w:pPr>
          </w:p>
        </w:tc>
        <w:tc>
          <w:tcPr>
            <w:tcW w:w="116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szCs w:val="24"/>
              </w:rPr>
            </w:pPr>
          </w:p>
        </w:tc>
        <w:tc>
          <w:tcPr>
            <w:tcW w:w="10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szCs w:val="24"/>
              </w:rPr>
            </w:pPr>
          </w:p>
        </w:tc>
        <w:tc>
          <w:tcPr>
            <w:tcW w:w="10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szCs w:val="24"/>
              </w:rPr>
            </w:pPr>
          </w:p>
        </w:tc>
        <w:tc>
          <w:tcPr>
            <w:tcW w:w="14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szCs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szCs w:val="24"/>
              </w:rPr>
            </w:pPr>
          </w:p>
        </w:tc>
      </w:tr>
    </w:tbl>
    <w:p>
      <w:pPr>
        <w:spacing w:line="560" w:lineRule="exact"/>
      </w:pPr>
    </w:p>
    <w:p>
      <w:pPr>
        <w:ind w:right="160"/>
        <w:jc w:val="center"/>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6Uq5nMAQAAiQMAAA4AAABkcnMv&#10;ZTJvRG9jLnhtbK1TTa7TMBDeI3EHy3uatAtURU2fgKeHkBAgPTiA69iNJf9pxm1SDgA3YMWGPefq&#10;ORg7Td8DdoiNM3/+PN83k83N6Cw7KkATfMuXi5oz5WXojN+3/NPHu2drzjAJ3wkbvGr5SSG/2T59&#10;shlio1ahD7ZTwAjEYzPElvcpxaaqUPbKCVyEqDwldQAnErmwrzoQA6E7W63q+nk1BOgiBKkQKXo7&#10;Jfm24GutZHqvNarEbMupt1ROKOcun9V2I5o9iNgbeWlD/EMXThhPj16hbkUS7ADmLyhnJAQMOi1k&#10;cFXQ2khVOBCbZf0Hm/teRFW4kDgYrzLh/4OV744fgJmOZseZF45GdP729fz95/nHF7bM8gwRG6q6&#10;j1SXxpdhbHmCg5pTSPFMfNTg8pcoMSohrU9XfdWYmKTgcr1ar2tKScrNDj1RPVyPgOm1Co5lo+VA&#10;Ayy6iuNbTFPpXJJf8+HOWFuGaP1vAcKcIqpsweV2JjN1nK007sYLw13oTkSQNple7QN85mygrWi5&#10;p7XlzL7xJHpeoNmA2djNhvCSLpI6nE3mq0SeFhYJ4BDB7HvCnvzcKsYXh0T9F1q5nakHkiM7NO8i&#10;zGU380I99kvVwx+0/Q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DOqXm5zwAAAAUBAAAPAAAAAAAA&#10;AAEAIAAAADgAAABkcnMvZG93bnJldi54bWxQSwECFAAUAAAACACHTuJAbpSrmcwBAACJAwAADgAA&#10;AAAAAAABACAAAAA0AQAAZHJzL2Uyb0RvYy54bWxQSwUGAAAAAAYABgBZAQAAcgUAAAAA&#10;">
              <v:fill on="f" focussize="0,0"/>
              <v:stroke on="f"/>
              <v:imagedata o:title=""/>
              <o:lock v:ext="edit" aspectratio="f"/>
              <v:textbox inset="0mm,0mm,0mm,0mm" style="mso-fit-shape-to-text:t;">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76"/>
    <w:rsid w:val="00075CF6"/>
    <w:rsid w:val="002604B5"/>
    <w:rsid w:val="0058372A"/>
    <w:rsid w:val="00735260"/>
    <w:rsid w:val="00C227B5"/>
    <w:rsid w:val="00E17381"/>
    <w:rsid w:val="00F12476"/>
    <w:rsid w:val="363D9510"/>
    <w:rsid w:val="37FB76C6"/>
    <w:rsid w:val="3976D161"/>
    <w:rsid w:val="3DB7D73F"/>
    <w:rsid w:val="3FFE9F73"/>
    <w:rsid w:val="46DE84E3"/>
    <w:rsid w:val="47FF12EA"/>
    <w:rsid w:val="56DEC5C3"/>
    <w:rsid w:val="5B59B067"/>
    <w:rsid w:val="5BDF6CBD"/>
    <w:rsid w:val="5EFCB0F9"/>
    <w:rsid w:val="5FB70A42"/>
    <w:rsid w:val="67F7564C"/>
    <w:rsid w:val="6A7DD969"/>
    <w:rsid w:val="6B3FC6CA"/>
    <w:rsid w:val="6BBB8A9D"/>
    <w:rsid w:val="6BF3EB72"/>
    <w:rsid w:val="6EBB7F84"/>
    <w:rsid w:val="6EDD63AB"/>
    <w:rsid w:val="72543896"/>
    <w:rsid w:val="77CFE70B"/>
    <w:rsid w:val="7CEDADEF"/>
    <w:rsid w:val="7DFECA03"/>
    <w:rsid w:val="7EBFA668"/>
    <w:rsid w:val="7EDF6D7C"/>
    <w:rsid w:val="7F7D58EC"/>
    <w:rsid w:val="7F9BE0C6"/>
    <w:rsid w:val="7FDF47B8"/>
    <w:rsid w:val="AD5F5AE9"/>
    <w:rsid w:val="BB3DABD3"/>
    <w:rsid w:val="BFE70793"/>
    <w:rsid w:val="CFBD786E"/>
    <w:rsid w:val="DADF2714"/>
    <w:rsid w:val="DE4A4F0F"/>
    <w:rsid w:val="EEF1CF49"/>
    <w:rsid w:val="FB8F3D1E"/>
    <w:rsid w:val="FBEB9E9E"/>
    <w:rsid w:val="FDABA8D4"/>
    <w:rsid w:val="FEF57AE3"/>
    <w:rsid w:val="FEFEC97B"/>
    <w:rsid w:val="FF2F66E4"/>
    <w:rsid w:val="FFF19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宋体" w:hAnsi="宋体" w:cs="宋体"/>
      <w:szCs w:val="21"/>
      <w:lang w:val="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173</Words>
  <Characters>987</Characters>
  <Lines>8</Lines>
  <Paragraphs>2</Paragraphs>
  <TotalTime>5</TotalTime>
  <ScaleCrop>false</ScaleCrop>
  <LinksUpToDate>false</LinksUpToDate>
  <CharactersWithSpaces>1158</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2021-08-29T15:45:00Z</dcterms:created>
  <dc:creator>Administrator</dc:creator>
  <cp:lastModifiedBy>gxxc</cp:lastModifiedBy>
  <cp:lastPrinted>2022-08-09T15:24:00Z</cp:lastPrinted>
  <dcterms:modified xsi:type="dcterms:W3CDTF">2022-08-08T16:04:37Z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01A1BA2B24DE4F4F92B51C67571C6270</vt:lpwstr>
  </property>
</Properties>
</file>